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3901" w14:textId="77777777" w:rsidR="0065462A" w:rsidRPr="006F34FA" w:rsidRDefault="0065462A" w:rsidP="009E5B9C">
      <w:pPr>
        <w:pStyle w:val="Kopfzeile"/>
        <w:tabs>
          <w:tab w:val="clear" w:pos="4536"/>
          <w:tab w:val="clear" w:pos="9072"/>
          <w:tab w:val="left" w:pos="851"/>
        </w:tabs>
        <w:spacing w:line="280" w:lineRule="exact"/>
        <w:ind w:left="567" w:right="851"/>
        <w:rPr>
          <w:sz w:val="20"/>
          <w:lang w:val="de-AT"/>
        </w:rPr>
      </w:pPr>
    </w:p>
    <w:p w14:paraId="03599091" w14:textId="77777777" w:rsidR="0065462A" w:rsidRPr="006F34FA" w:rsidRDefault="0065462A" w:rsidP="009E5B9C">
      <w:pPr>
        <w:tabs>
          <w:tab w:val="left" w:pos="851"/>
        </w:tabs>
        <w:spacing w:line="280" w:lineRule="exact"/>
        <w:ind w:left="567" w:right="851"/>
        <w:rPr>
          <w:sz w:val="20"/>
          <w:lang w:val="de-AT"/>
        </w:rPr>
      </w:pPr>
    </w:p>
    <w:p w14:paraId="1E0BBCCE" w14:textId="77777777" w:rsidR="0065462A" w:rsidRPr="006F34FA" w:rsidRDefault="0065462A" w:rsidP="009E5B9C">
      <w:pPr>
        <w:pStyle w:val="Kopfzeile"/>
        <w:tabs>
          <w:tab w:val="clear" w:pos="4536"/>
          <w:tab w:val="clear" w:pos="9072"/>
          <w:tab w:val="left" w:pos="851"/>
          <w:tab w:val="left" w:pos="1701"/>
          <w:tab w:val="left" w:pos="2552"/>
          <w:tab w:val="left" w:pos="3402"/>
          <w:tab w:val="left" w:pos="4253"/>
          <w:tab w:val="left" w:pos="5103"/>
          <w:tab w:val="left" w:pos="5954"/>
          <w:tab w:val="left" w:pos="6804"/>
        </w:tabs>
        <w:spacing w:line="280" w:lineRule="exact"/>
        <w:ind w:left="567" w:right="851"/>
        <w:rPr>
          <w:sz w:val="20"/>
          <w:lang w:val="de-AT"/>
        </w:rPr>
      </w:pPr>
    </w:p>
    <w:p w14:paraId="4356F22B" w14:textId="77777777" w:rsidR="0065462A" w:rsidRPr="006F34FA" w:rsidRDefault="0065462A" w:rsidP="009E5B9C">
      <w:pPr>
        <w:tabs>
          <w:tab w:val="left" w:pos="851"/>
          <w:tab w:val="left" w:pos="1701"/>
          <w:tab w:val="left" w:pos="2552"/>
          <w:tab w:val="left" w:pos="3402"/>
          <w:tab w:val="left" w:pos="4253"/>
          <w:tab w:val="left" w:pos="5103"/>
          <w:tab w:val="left" w:pos="5954"/>
          <w:tab w:val="left" w:pos="6804"/>
        </w:tabs>
        <w:spacing w:line="280" w:lineRule="exact"/>
        <w:ind w:left="567" w:right="851"/>
        <w:rPr>
          <w:sz w:val="20"/>
          <w:lang w:val="de-AT"/>
        </w:rPr>
      </w:pPr>
    </w:p>
    <w:p w14:paraId="79953276" w14:textId="77777777" w:rsidR="0065462A" w:rsidRPr="006F34FA" w:rsidRDefault="0065462A" w:rsidP="009E5B9C">
      <w:pPr>
        <w:tabs>
          <w:tab w:val="left" w:pos="4253"/>
          <w:tab w:val="left" w:pos="5103"/>
          <w:tab w:val="left" w:pos="5954"/>
          <w:tab w:val="left" w:pos="6804"/>
        </w:tabs>
        <w:spacing w:line="280" w:lineRule="exact"/>
        <w:ind w:left="567" w:right="851"/>
        <w:rPr>
          <w:sz w:val="20"/>
          <w:lang w:val="de-AT"/>
        </w:rPr>
      </w:pPr>
    </w:p>
    <w:p w14:paraId="6BBDC6B6" w14:textId="77777777" w:rsidR="00332911" w:rsidRPr="006F34FA" w:rsidRDefault="00332911" w:rsidP="00332911">
      <w:pPr>
        <w:pStyle w:val="paragraph"/>
        <w:spacing w:after="240"/>
        <w:ind w:left="567" w:right="851"/>
        <w:textAlignment w:val="baseline"/>
      </w:pPr>
    </w:p>
    <w:p w14:paraId="6A7D190B" w14:textId="77777777" w:rsidR="00332911" w:rsidRPr="00E734A9" w:rsidRDefault="000935B6" w:rsidP="00332911">
      <w:pPr>
        <w:pStyle w:val="paragraph"/>
        <w:ind w:left="567" w:right="851"/>
        <w:textAlignment w:val="baseline"/>
        <w:rPr>
          <w:sz w:val="28"/>
          <w:szCs w:val="28"/>
        </w:rPr>
      </w:pPr>
      <w:r w:rsidRPr="00E734A9">
        <w:rPr>
          <w:rStyle w:val="normaltextrun"/>
          <w:rFonts w:ascii="Arial" w:hAnsi="Arial" w:cs="Arial"/>
          <w:b/>
          <w:bCs/>
          <w:sz w:val="28"/>
          <w:szCs w:val="28"/>
        </w:rPr>
        <w:t xml:space="preserve">Planen und </w:t>
      </w:r>
      <w:r w:rsidR="00B43798">
        <w:rPr>
          <w:rStyle w:val="normaltextrun"/>
          <w:rFonts w:ascii="Arial" w:hAnsi="Arial" w:cs="Arial"/>
          <w:b/>
          <w:bCs/>
          <w:sz w:val="28"/>
          <w:szCs w:val="28"/>
        </w:rPr>
        <w:t>b</w:t>
      </w:r>
      <w:r w:rsidRPr="00E734A9">
        <w:rPr>
          <w:rStyle w:val="normaltextrun"/>
          <w:rFonts w:ascii="Arial" w:hAnsi="Arial" w:cs="Arial"/>
          <w:b/>
          <w:bCs/>
          <w:sz w:val="28"/>
          <w:szCs w:val="28"/>
        </w:rPr>
        <w:t>auen für die Zukunft</w:t>
      </w:r>
    </w:p>
    <w:p w14:paraId="5C36AE9C" w14:textId="77777777" w:rsidR="00332911" w:rsidRPr="006F34FA" w:rsidRDefault="000935B6" w:rsidP="00332911">
      <w:pPr>
        <w:pStyle w:val="paragraph"/>
        <w:ind w:left="567" w:right="851"/>
        <w:textAlignment w:val="baseline"/>
      </w:pPr>
      <w:r>
        <w:rPr>
          <w:rStyle w:val="normaltextrun"/>
          <w:rFonts w:ascii="Arial" w:hAnsi="Arial" w:cs="Arial"/>
        </w:rPr>
        <w:t xml:space="preserve">Die BIM-Strategie von Geberit </w:t>
      </w:r>
    </w:p>
    <w:p w14:paraId="38D57AED" w14:textId="77777777" w:rsidR="00332911" w:rsidRPr="006F34FA" w:rsidRDefault="00332911" w:rsidP="00332911">
      <w:pPr>
        <w:pStyle w:val="paragraph"/>
        <w:spacing w:after="240"/>
        <w:ind w:left="567" w:right="851"/>
        <w:textAlignment w:val="baseline"/>
      </w:pPr>
    </w:p>
    <w:p w14:paraId="70D9B148" w14:textId="77777777" w:rsidR="00332911" w:rsidRPr="006F34FA" w:rsidRDefault="00332911" w:rsidP="00332911">
      <w:pPr>
        <w:pStyle w:val="paragraph"/>
        <w:ind w:left="567" w:right="851"/>
        <w:textAlignment w:val="baseline"/>
      </w:pPr>
      <w:r w:rsidRPr="006F34FA">
        <w:rPr>
          <w:rStyle w:val="normaltextrun"/>
          <w:rFonts w:ascii="Arial" w:hAnsi="Arial" w:cs="Arial"/>
          <w:sz w:val="22"/>
          <w:szCs w:val="22"/>
        </w:rPr>
        <w:t>Geberit</w:t>
      </w:r>
      <w:r w:rsidR="00044747" w:rsidRPr="006F34FA">
        <w:rPr>
          <w:rStyle w:val="normaltextrun"/>
          <w:rFonts w:ascii="Arial" w:hAnsi="Arial" w:cs="Arial"/>
          <w:sz w:val="22"/>
          <w:szCs w:val="22"/>
        </w:rPr>
        <w:t xml:space="preserve"> </w:t>
      </w:r>
      <w:r w:rsidRPr="006F34FA">
        <w:rPr>
          <w:rStyle w:val="normaltextrun"/>
          <w:rFonts w:ascii="Arial" w:hAnsi="Arial" w:cs="Arial"/>
          <w:sz w:val="22"/>
          <w:szCs w:val="22"/>
        </w:rPr>
        <w:t>Vertriebs GmbH &amp; Co KG,</w:t>
      </w:r>
      <w:r w:rsidR="00044747" w:rsidRPr="006F34FA">
        <w:rPr>
          <w:rStyle w:val="normaltextrun"/>
          <w:rFonts w:ascii="Arial" w:hAnsi="Arial" w:cs="Arial"/>
          <w:sz w:val="22"/>
          <w:szCs w:val="22"/>
        </w:rPr>
        <w:t xml:space="preserve"> </w:t>
      </w:r>
      <w:r w:rsidRPr="006F34FA">
        <w:rPr>
          <w:rStyle w:val="normaltextrun"/>
          <w:rFonts w:ascii="Arial" w:hAnsi="Arial" w:cs="Arial"/>
          <w:sz w:val="22"/>
          <w:szCs w:val="22"/>
        </w:rPr>
        <w:t xml:space="preserve">Pottenbrunn, </w:t>
      </w:r>
      <w:r w:rsidR="004A55F9" w:rsidRPr="006F34FA">
        <w:rPr>
          <w:rStyle w:val="normaltextrun"/>
          <w:rFonts w:ascii="Arial" w:hAnsi="Arial" w:cs="Arial"/>
          <w:sz w:val="22"/>
          <w:szCs w:val="22"/>
        </w:rPr>
        <w:t>September 2020</w:t>
      </w:r>
    </w:p>
    <w:p w14:paraId="6A731987" w14:textId="77777777" w:rsidR="00332911" w:rsidRPr="006F34FA" w:rsidRDefault="00332911" w:rsidP="00332911">
      <w:pPr>
        <w:pStyle w:val="paragraph"/>
        <w:spacing w:after="240"/>
        <w:ind w:left="567" w:right="851"/>
        <w:textAlignment w:val="baseline"/>
      </w:pPr>
    </w:p>
    <w:p w14:paraId="5CA75258" w14:textId="77777777" w:rsidR="00A44767" w:rsidRDefault="009F1BC3" w:rsidP="006011B0">
      <w:pPr>
        <w:pStyle w:val="paragraph"/>
        <w:spacing w:line="280" w:lineRule="exact"/>
        <w:ind w:left="567" w:right="851"/>
        <w:textAlignment w:val="baseline"/>
        <w:rPr>
          <w:rStyle w:val="normaltextrun"/>
          <w:rFonts w:ascii="Arial" w:hAnsi="Arial" w:cs="Arial"/>
          <w:b/>
          <w:bCs/>
          <w:sz w:val="20"/>
          <w:szCs w:val="20"/>
        </w:rPr>
      </w:pPr>
      <w:r w:rsidRPr="006F34FA">
        <w:rPr>
          <w:rStyle w:val="normaltextrun"/>
          <w:rFonts w:ascii="Arial" w:hAnsi="Arial" w:cs="Arial"/>
          <w:b/>
          <w:bCs/>
          <w:sz w:val="20"/>
          <w:szCs w:val="20"/>
        </w:rPr>
        <w:t xml:space="preserve">Der Planungsmethode BIM – kurz für Building Information Modeling – gehört die Zukunft. Darüber sind sich alle einig, die an der Planung und Umsetzung größerer Bauprojekte beteiligt sind. </w:t>
      </w:r>
      <w:r w:rsidR="00BD2006" w:rsidRPr="006F34FA">
        <w:rPr>
          <w:rStyle w:val="normaltextrun"/>
          <w:rFonts w:ascii="Arial" w:hAnsi="Arial" w:cs="Arial"/>
          <w:b/>
          <w:bCs/>
          <w:sz w:val="20"/>
          <w:szCs w:val="20"/>
        </w:rPr>
        <w:t>Geberit hat zu diesem zukunftsweisenden Thema eine eigene S</w:t>
      </w:r>
      <w:r w:rsidR="00D509E6" w:rsidRPr="006F34FA">
        <w:rPr>
          <w:rStyle w:val="normaltextrun"/>
          <w:rFonts w:ascii="Arial" w:hAnsi="Arial" w:cs="Arial"/>
          <w:b/>
          <w:bCs/>
          <w:sz w:val="20"/>
          <w:szCs w:val="20"/>
        </w:rPr>
        <w:t xml:space="preserve">trategie </w:t>
      </w:r>
      <w:r w:rsidR="00BD2006" w:rsidRPr="006F34FA">
        <w:rPr>
          <w:rStyle w:val="normaltextrun"/>
          <w:rFonts w:ascii="Arial" w:hAnsi="Arial" w:cs="Arial"/>
          <w:b/>
          <w:bCs/>
          <w:sz w:val="20"/>
          <w:szCs w:val="20"/>
        </w:rPr>
        <w:t xml:space="preserve">erarbeitet, die zu einer neuen </w:t>
      </w:r>
      <w:r w:rsidR="00506860" w:rsidRPr="006F34FA">
        <w:rPr>
          <w:rStyle w:val="normaltextrun"/>
          <w:rFonts w:ascii="Arial" w:hAnsi="Arial" w:cs="Arial"/>
          <w:b/>
          <w:bCs/>
          <w:sz w:val="20"/>
          <w:szCs w:val="20"/>
        </w:rPr>
        <w:t xml:space="preserve">Form der Bereitstellung </w:t>
      </w:r>
      <w:r w:rsidR="00A44767" w:rsidRPr="006F34FA">
        <w:rPr>
          <w:rStyle w:val="normaltextrun"/>
          <w:rFonts w:ascii="Arial" w:hAnsi="Arial" w:cs="Arial"/>
          <w:b/>
          <w:bCs/>
          <w:sz w:val="20"/>
          <w:szCs w:val="20"/>
        </w:rPr>
        <w:t xml:space="preserve">von </w:t>
      </w:r>
      <w:r w:rsidR="00506860" w:rsidRPr="006F34FA">
        <w:rPr>
          <w:rStyle w:val="normaltextrun"/>
          <w:rFonts w:ascii="Arial" w:hAnsi="Arial" w:cs="Arial"/>
          <w:b/>
          <w:bCs/>
          <w:sz w:val="20"/>
          <w:szCs w:val="20"/>
        </w:rPr>
        <w:t>BIM-Daten geführt hat</w:t>
      </w:r>
      <w:r w:rsidR="006011B0" w:rsidRPr="006F34FA">
        <w:rPr>
          <w:rStyle w:val="normaltextrun"/>
          <w:rFonts w:ascii="Arial" w:hAnsi="Arial" w:cs="Arial"/>
          <w:b/>
          <w:bCs/>
          <w:sz w:val="20"/>
          <w:szCs w:val="20"/>
        </w:rPr>
        <w:t xml:space="preserve">. </w:t>
      </w:r>
    </w:p>
    <w:p w14:paraId="1A0ECEF1" w14:textId="77777777" w:rsidR="006F34FA" w:rsidRPr="006F34FA" w:rsidRDefault="006F34FA" w:rsidP="006011B0">
      <w:pPr>
        <w:pStyle w:val="paragraph"/>
        <w:spacing w:line="280" w:lineRule="exact"/>
        <w:ind w:left="567" w:right="851"/>
        <w:textAlignment w:val="baseline"/>
        <w:rPr>
          <w:rStyle w:val="normaltextrun"/>
          <w:rFonts w:ascii="Arial" w:hAnsi="Arial" w:cs="Arial"/>
          <w:b/>
          <w:bCs/>
          <w:sz w:val="20"/>
          <w:szCs w:val="20"/>
        </w:rPr>
      </w:pPr>
    </w:p>
    <w:p w14:paraId="4525A647" w14:textId="77777777" w:rsidR="004A55F9" w:rsidRPr="006F34FA" w:rsidRDefault="00BD2006" w:rsidP="000D3C6D">
      <w:pPr>
        <w:pStyle w:val="paragraph"/>
        <w:spacing w:line="280" w:lineRule="exact"/>
        <w:ind w:left="567" w:right="851"/>
        <w:textAlignment w:val="baseline"/>
        <w:rPr>
          <w:rStyle w:val="normaltextrun"/>
          <w:rFonts w:ascii="Arial" w:hAnsi="Arial" w:cs="Arial"/>
          <w:sz w:val="20"/>
          <w:szCs w:val="20"/>
        </w:rPr>
      </w:pPr>
      <w:r w:rsidRPr="00F347C0">
        <w:rPr>
          <w:rStyle w:val="normaltextrun"/>
          <w:rFonts w:ascii="Arial" w:hAnsi="Arial" w:cs="Arial"/>
          <w:sz w:val="20"/>
          <w:szCs w:val="20"/>
        </w:rPr>
        <w:t>„Für Geberit ist BIM mehr ist als die Bereitstellung von 3D-Daten. Wir sind überzeugt, dass die Zukunft des digitalen Bauens – nicht nur bei Geberit - längst begonnen hat.</w:t>
      </w:r>
      <w:r w:rsidR="006F34FA" w:rsidRPr="00F347C0">
        <w:rPr>
          <w:rStyle w:val="normaltextrun"/>
          <w:rFonts w:ascii="Arial" w:hAnsi="Arial" w:cs="Arial"/>
          <w:sz w:val="20"/>
          <w:szCs w:val="20"/>
        </w:rPr>
        <w:t>“</w:t>
      </w:r>
      <w:r w:rsidRPr="00F347C0">
        <w:rPr>
          <w:rStyle w:val="normaltextrun"/>
          <w:rFonts w:ascii="Arial" w:hAnsi="Arial" w:cs="Arial"/>
          <w:sz w:val="20"/>
          <w:szCs w:val="20"/>
        </w:rPr>
        <w:t xml:space="preserve">, so Werner Trefzer, </w:t>
      </w:r>
      <w:r w:rsidRPr="006F34FA">
        <w:rPr>
          <w:rStyle w:val="normaltextrun"/>
          <w:rFonts w:ascii="Arial" w:hAnsi="Arial" w:cs="Arial"/>
          <w:sz w:val="20"/>
          <w:szCs w:val="20"/>
        </w:rPr>
        <w:t>Leiter Technische Dokumentation und BIM-Verantwortlicher bei Geberit International.</w:t>
      </w:r>
      <w:r w:rsidRPr="006F34FA">
        <w:rPr>
          <w:rStyle w:val="normaltextrun"/>
          <w:rFonts w:ascii="Arial" w:hAnsi="Arial" w:cs="Arial"/>
          <w:b/>
          <w:bCs/>
          <w:sz w:val="20"/>
          <w:szCs w:val="20"/>
        </w:rPr>
        <w:t xml:space="preserve"> </w:t>
      </w:r>
      <w:r w:rsidR="004A55F9" w:rsidRPr="006F34FA">
        <w:rPr>
          <w:rStyle w:val="normaltextrun"/>
          <w:rFonts w:ascii="Arial" w:hAnsi="Arial" w:cs="Arial"/>
          <w:sz w:val="20"/>
          <w:szCs w:val="20"/>
        </w:rPr>
        <w:t xml:space="preserve">Die integrierte Planung in 3D nach BIM kann Bauprozesse beschleunigen, die Kommunikation zwischen den Baubeteiligten verbessern, Fehler oder Gewerkekollisionen frühzeitig sichtbar machen und stets topaktuelle Daten </w:t>
      </w:r>
      <w:r w:rsidR="003A7EC1">
        <w:rPr>
          <w:rStyle w:val="normaltextrun"/>
          <w:rFonts w:ascii="Arial" w:hAnsi="Arial" w:cs="Arial"/>
          <w:sz w:val="20"/>
          <w:szCs w:val="20"/>
        </w:rPr>
        <w:t xml:space="preserve">und Modelle </w:t>
      </w:r>
      <w:r w:rsidR="004A55F9" w:rsidRPr="006F34FA">
        <w:rPr>
          <w:rStyle w:val="normaltextrun"/>
          <w:rFonts w:ascii="Arial" w:hAnsi="Arial" w:cs="Arial"/>
          <w:sz w:val="20"/>
          <w:szCs w:val="20"/>
        </w:rPr>
        <w:t xml:space="preserve">liefern. „Soweit die Theorie“, </w:t>
      </w:r>
      <w:r w:rsidRPr="006F34FA">
        <w:rPr>
          <w:rStyle w:val="normaltextrun"/>
          <w:rFonts w:ascii="Arial" w:hAnsi="Arial" w:cs="Arial"/>
          <w:sz w:val="20"/>
          <w:szCs w:val="20"/>
        </w:rPr>
        <w:t>sagt</w:t>
      </w:r>
      <w:r w:rsidR="004A55F9" w:rsidRPr="006F34FA">
        <w:rPr>
          <w:rStyle w:val="normaltextrun"/>
          <w:rFonts w:ascii="Arial" w:hAnsi="Arial" w:cs="Arial"/>
          <w:sz w:val="20"/>
          <w:szCs w:val="20"/>
        </w:rPr>
        <w:t xml:space="preserve"> Trefzer</w:t>
      </w:r>
      <w:r w:rsidRPr="006F34FA">
        <w:rPr>
          <w:rStyle w:val="normaltextrun"/>
          <w:rFonts w:ascii="Arial" w:hAnsi="Arial" w:cs="Arial"/>
          <w:sz w:val="20"/>
          <w:szCs w:val="20"/>
        </w:rPr>
        <w:t>, „i</w:t>
      </w:r>
      <w:r w:rsidR="004A55F9" w:rsidRPr="006F34FA">
        <w:rPr>
          <w:rStyle w:val="normaltextrun"/>
          <w:rFonts w:ascii="Arial" w:hAnsi="Arial" w:cs="Arial"/>
          <w:sz w:val="20"/>
          <w:szCs w:val="20"/>
        </w:rPr>
        <w:t>n der Praxis beobachte</w:t>
      </w:r>
      <w:r w:rsidRPr="006F34FA">
        <w:rPr>
          <w:rStyle w:val="normaltextrun"/>
          <w:rFonts w:ascii="Arial" w:hAnsi="Arial" w:cs="Arial"/>
          <w:sz w:val="20"/>
          <w:szCs w:val="20"/>
        </w:rPr>
        <w:t xml:space="preserve">n wir </w:t>
      </w:r>
      <w:r w:rsidR="004A55F9" w:rsidRPr="006F34FA">
        <w:rPr>
          <w:rStyle w:val="normaltextrun"/>
          <w:rFonts w:ascii="Arial" w:hAnsi="Arial" w:cs="Arial"/>
          <w:sz w:val="20"/>
          <w:szCs w:val="20"/>
        </w:rPr>
        <w:t xml:space="preserve">jedoch </w:t>
      </w:r>
      <w:r w:rsidRPr="006F34FA">
        <w:rPr>
          <w:rStyle w:val="normaltextrun"/>
          <w:rFonts w:ascii="Arial" w:hAnsi="Arial" w:cs="Arial"/>
          <w:sz w:val="20"/>
          <w:szCs w:val="20"/>
        </w:rPr>
        <w:t>eher ‚</w:t>
      </w:r>
      <w:r w:rsidR="004A55F9" w:rsidRPr="006F34FA">
        <w:rPr>
          <w:rStyle w:val="normaltextrun"/>
          <w:rFonts w:ascii="Arial" w:hAnsi="Arial" w:cs="Arial"/>
          <w:sz w:val="20"/>
          <w:szCs w:val="20"/>
        </w:rPr>
        <w:t>babylonische Zustände</w:t>
      </w:r>
      <w:r w:rsidRPr="006F34FA">
        <w:rPr>
          <w:rStyle w:val="normaltextrun"/>
          <w:rFonts w:ascii="Arial" w:hAnsi="Arial" w:cs="Arial"/>
          <w:sz w:val="20"/>
          <w:szCs w:val="20"/>
        </w:rPr>
        <w:t>‘</w:t>
      </w:r>
      <w:r w:rsidR="00AF3D51">
        <w:rPr>
          <w:rStyle w:val="normaltextrun"/>
          <w:rFonts w:ascii="Arial" w:hAnsi="Arial" w:cs="Arial"/>
          <w:sz w:val="20"/>
          <w:szCs w:val="20"/>
        </w:rPr>
        <w:t>.</w:t>
      </w:r>
      <w:r w:rsidR="004A55F9" w:rsidRPr="006F34FA">
        <w:rPr>
          <w:rStyle w:val="normaltextrun"/>
          <w:rFonts w:ascii="Arial" w:hAnsi="Arial" w:cs="Arial"/>
          <w:sz w:val="20"/>
          <w:szCs w:val="20"/>
        </w:rPr>
        <w:t xml:space="preserve"> Noch fehlen verbindliche Datenstandards und Prozesse. Zudem sind Datensätze auf eigenen und externen Plattformen oft veraltet, weil Veränderungen an Produkten und Sortimenten erst mit erheblicher Verzögerung digital umgesetzt werden können und als aktuelle BIM-Datensätze zur Verfügung stehen</w:t>
      </w:r>
      <w:r w:rsidR="00B71036">
        <w:rPr>
          <w:rStyle w:val="normaltextrun"/>
          <w:rFonts w:ascii="Arial" w:hAnsi="Arial" w:cs="Arial"/>
          <w:sz w:val="20"/>
          <w:szCs w:val="20"/>
        </w:rPr>
        <w:t>“</w:t>
      </w:r>
      <w:r w:rsidR="004A55F9" w:rsidRPr="006F34FA">
        <w:rPr>
          <w:rStyle w:val="normaltextrun"/>
          <w:rFonts w:ascii="Arial" w:hAnsi="Arial" w:cs="Arial"/>
          <w:sz w:val="20"/>
          <w:szCs w:val="20"/>
        </w:rPr>
        <w:t>.</w:t>
      </w:r>
    </w:p>
    <w:p w14:paraId="5068CA82" w14:textId="77777777" w:rsidR="004A55F9" w:rsidRPr="006F34FA" w:rsidRDefault="004A55F9" w:rsidP="000D3C6D">
      <w:pPr>
        <w:pStyle w:val="paragraph"/>
        <w:spacing w:line="280" w:lineRule="exact"/>
        <w:ind w:left="567" w:right="851"/>
        <w:textAlignment w:val="baseline"/>
        <w:rPr>
          <w:rStyle w:val="normaltextrun"/>
          <w:rFonts w:ascii="Arial" w:hAnsi="Arial" w:cs="Arial"/>
          <w:sz w:val="20"/>
          <w:szCs w:val="20"/>
        </w:rPr>
      </w:pPr>
    </w:p>
    <w:p w14:paraId="5F2DB976" w14:textId="77777777" w:rsidR="004A55F9" w:rsidRPr="006F34FA" w:rsidRDefault="00BD2006" w:rsidP="000D3C6D">
      <w:pPr>
        <w:pStyle w:val="paragraph"/>
        <w:spacing w:line="280" w:lineRule="exact"/>
        <w:ind w:left="567" w:right="851"/>
        <w:textAlignment w:val="baseline"/>
        <w:rPr>
          <w:rStyle w:val="normaltextrun"/>
          <w:rFonts w:ascii="Arial" w:hAnsi="Arial" w:cs="Arial"/>
          <w:b/>
          <w:sz w:val="20"/>
          <w:szCs w:val="20"/>
        </w:rPr>
      </w:pPr>
      <w:r w:rsidRPr="006F34FA">
        <w:rPr>
          <w:rStyle w:val="normaltextrun"/>
          <w:rFonts w:ascii="Arial" w:hAnsi="Arial" w:cs="Arial"/>
          <w:b/>
          <w:sz w:val="20"/>
          <w:szCs w:val="20"/>
        </w:rPr>
        <w:t>Kundenbedürfnisse evaluieren</w:t>
      </w:r>
    </w:p>
    <w:p w14:paraId="7830D4B5" w14:textId="77777777" w:rsidR="004A55F9" w:rsidRPr="006F34FA" w:rsidRDefault="004A55F9" w:rsidP="000D3C6D">
      <w:pPr>
        <w:pStyle w:val="paragraph"/>
        <w:spacing w:line="280" w:lineRule="exact"/>
        <w:ind w:left="567" w:right="851"/>
        <w:textAlignment w:val="baseline"/>
        <w:rPr>
          <w:rStyle w:val="normaltextrun"/>
          <w:rFonts w:ascii="Arial" w:hAnsi="Arial" w:cs="Arial"/>
          <w:sz w:val="20"/>
          <w:szCs w:val="20"/>
        </w:rPr>
      </w:pPr>
      <w:r w:rsidRPr="006F34FA">
        <w:rPr>
          <w:rStyle w:val="normaltextrun"/>
          <w:rFonts w:ascii="Arial" w:hAnsi="Arial" w:cs="Arial"/>
          <w:sz w:val="20"/>
          <w:szCs w:val="20"/>
        </w:rPr>
        <w:t>„Wir haben den Markt evaluiert und in einer Online- Umfrage unter 155.000 Teilnehmern die Kundenbedürfnisse bezüglich BIM fundiert ermittelt“, berichtet Werner Trefzer. Die Umfrage war Basis für die</w:t>
      </w:r>
      <w:r w:rsidR="00AF3D51">
        <w:rPr>
          <w:rStyle w:val="normaltextrun"/>
          <w:rFonts w:ascii="Arial" w:hAnsi="Arial" w:cs="Arial"/>
          <w:sz w:val="20"/>
          <w:szCs w:val="20"/>
        </w:rPr>
        <w:t xml:space="preserve"> BIM-Strategie von Geberit</w:t>
      </w:r>
      <w:r w:rsidRPr="006F34FA">
        <w:rPr>
          <w:rStyle w:val="normaltextrun"/>
          <w:rFonts w:ascii="Arial" w:hAnsi="Arial" w:cs="Arial"/>
          <w:sz w:val="20"/>
          <w:szCs w:val="20"/>
        </w:rPr>
        <w:t xml:space="preserve">. Geberit stellt derzeit neben diversen anderen Formaten und Standards primär BIM-Daten für das weltweit meistgenutzte Softwaresystem Autodesk® Revit® zur Verfügung. Für die Auslieferung der sogenannten Revit-Familien hat das BIM-Team eigens </w:t>
      </w:r>
      <w:r w:rsidR="003A7EC1">
        <w:rPr>
          <w:rStyle w:val="normaltextrun"/>
          <w:rFonts w:ascii="Arial" w:hAnsi="Arial" w:cs="Arial"/>
          <w:sz w:val="20"/>
          <w:szCs w:val="20"/>
        </w:rPr>
        <w:t xml:space="preserve">das </w:t>
      </w:r>
      <w:r w:rsidRPr="006F34FA">
        <w:rPr>
          <w:rStyle w:val="normaltextrun"/>
          <w:rFonts w:ascii="Arial" w:hAnsi="Arial" w:cs="Arial"/>
          <w:sz w:val="20"/>
          <w:szCs w:val="20"/>
        </w:rPr>
        <w:t xml:space="preserve">BIM Catalogue Plug-in entwickelt, das dem Anwender die BIM-Daten von Geberit direkt in die Planungssoftware </w:t>
      </w:r>
      <w:r w:rsidR="003A7EC1">
        <w:rPr>
          <w:rStyle w:val="normaltextrun"/>
          <w:rFonts w:ascii="Arial" w:hAnsi="Arial" w:cs="Arial"/>
          <w:sz w:val="20"/>
          <w:szCs w:val="20"/>
        </w:rPr>
        <w:t xml:space="preserve">Revit® </w:t>
      </w:r>
      <w:r w:rsidRPr="006F34FA">
        <w:rPr>
          <w:rStyle w:val="normaltextrun"/>
          <w:rFonts w:ascii="Arial" w:hAnsi="Arial" w:cs="Arial"/>
          <w:sz w:val="20"/>
          <w:szCs w:val="20"/>
        </w:rPr>
        <w:t xml:space="preserve">einspielt. </w:t>
      </w:r>
    </w:p>
    <w:p w14:paraId="045D12BA" w14:textId="77777777" w:rsidR="004A55F9" w:rsidRPr="006F34FA" w:rsidRDefault="004A55F9" w:rsidP="000D3C6D">
      <w:pPr>
        <w:pStyle w:val="paragraph"/>
        <w:spacing w:line="280" w:lineRule="exact"/>
        <w:ind w:left="567" w:right="851"/>
        <w:textAlignment w:val="baseline"/>
        <w:rPr>
          <w:rStyle w:val="normaltextrun"/>
          <w:rFonts w:ascii="Arial" w:hAnsi="Arial" w:cs="Arial"/>
          <w:sz w:val="20"/>
          <w:szCs w:val="20"/>
        </w:rPr>
      </w:pPr>
    </w:p>
    <w:p w14:paraId="01A41D80" w14:textId="77777777" w:rsidR="004A55F9" w:rsidRPr="006F34FA" w:rsidRDefault="004D64C4" w:rsidP="000D3C6D">
      <w:pPr>
        <w:pStyle w:val="paragraph"/>
        <w:spacing w:line="280" w:lineRule="exact"/>
        <w:ind w:left="567" w:right="851"/>
        <w:textAlignment w:val="baseline"/>
        <w:rPr>
          <w:rStyle w:val="normaltextrun"/>
          <w:rFonts w:ascii="Arial" w:hAnsi="Arial" w:cs="Arial"/>
          <w:b/>
          <w:bCs/>
          <w:sz w:val="20"/>
          <w:szCs w:val="20"/>
        </w:rPr>
      </w:pPr>
      <w:r w:rsidRPr="006F34FA">
        <w:rPr>
          <w:rStyle w:val="normaltextrun"/>
          <w:rFonts w:ascii="Arial" w:hAnsi="Arial" w:cs="Arial"/>
          <w:b/>
          <w:bCs/>
          <w:sz w:val="20"/>
          <w:szCs w:val="20"/>
        </w:rPr>
        <w:t xml:space="preserve">Immer aktuell via API-Schnittstelle </w:t>
      </w:r>
    </w:p>
    <w:p w14:paraId="100C6642" w14:textId="77777777" w:rsidR="00851B2A" w:rsidRPr="006F34FA" w:rsidRDefault="004A55F9" w:rsidP="000D3C6D">
      <w:pPr>
        <w:pStyle w:val="paragraph"/>
        <w:spacing w:line="280" w:lineRule="exact"/>
        <w:ind w:left="567" w:right="851"/>
        <w:textAlignment w:val="baseline"/>
        <w:rPr>
          <w:rStyle w:val="normaltextrun"/>
          <w:rFonts w:ascii="Arial" w:hAnsi="Arial" w:cs="Arial"/>
          <w:sz w:val="20"/>
          <w:szCs w:val="20"/>
        </w:rPr>
      </w:pPr>
      <w:r w:rsidRPr="006F34FA">
        <w:rPr>
          <w:rStyle w:val="normaltextrun"/>
          <w:rFonts w:ascii="Arial" w:hAnsi="Arial" w:cs="Arial"/>
          <w:sz w:val="20"/>
          <w:szCs w:val="20"/>
        </w:rPr>
        <w:t>Via direkte</w:t>
      </w:r>
      <w:r w:rsidR="000A05AB">
        <w:rPr>
          <w:rStyle w:val="normaltextrun"/>
          <w:rFonts w:ascii="Arial" w:hAnsi="Arial" w:cs="Arial"/>
          <w:sz w:val="20"/>
          <w:szCs w:val="20"/>
        </w:rPr>
        <w:t>m</w:t>
      </w:r>
      <w:r w:rsidRPr="006F34FA">
        <w:rPr>
          <w:rStyle w:val="normaltextrun"/>
          <w:rFonts w:ascii="Arial" w:hAnsi="Arial" w:cs="Arial"/>
          <w:sz w:val="20"/>
          <w:szCs w:val="20"/>
        </w:rPr>
        <w:t xml:space="preserve"> Datentransfer aus dem Geberit Produkt-Informations-System STEP stellt das Geberit BIM Catalogue Plug-in immer die aktuellsten BIM-Datensätze in Landessprache und nach länderspezifischen Sortimenten zur Verfügung. </w:t>
      </w:r>
      <w:r w:rsidR="00F347C0">
        <w:rPr>
          <w:rStyle w:val="normaltextrun"/>
          <w:rFonts w:ascii="Arial" w:hAnsi="Arial" w:cs="Arial"/>
          <w:sz w:val="20"/>
          <w:szCs w:val="20"/>
        </w:rPr>
        <w:t>S</w:t>
      </w:r>
      <w:r w:rsidRPr="006F34FA">
        <w:rPr>
          <w:rStyle w:val="normaltextrun"/>
          <w:rFonts w:ascii="Arial" w:hAnsi="Arial" w:cs="Arial"/>
          <w:sz w:val="20"/>
          <w:szCs w:val="20"/>
        </w:rPr>
        <w:t>o können sich die Nutzer darauf verlassen, dass sie mit aktuellen Daten planen und unangenehme Überraschungen vermeiden</w:t>
      </w:r>
      <w:r w:rsidR="00F347C0">
        <w:rPr>
          <w:rStyle w:val="normaltextrun"/>
          <w:rFonts w:ascii="Arial" w:hAnsi="Arial" w:cs="Arial"/>
          <w:sz w:val="20"/>
          <w:szCs w:val="20"/>
        </w:rPr>
        <w:t xml:space="preserve">. </w:t>
      </w:r>
      <w:r w:rsidRPr="006F34FA">
        <w:rPr>
          <w:rStyle w:val="normaltextrun"/>
          <w:rFonts w:ascii="Arial" w:hAnsi="Arial" w:cs="Arial"/>
          <w:sz w:val="20"/>
          <w:szCs w:val="20"/>
        </w:rPr>
        <w:t xml:space="preserve">Bereits seit Jahresbeginn 2020 stehen die BIM-Datensätze des Installationssystems Geberit Duofix zu 100 Prozent, die Daten für Versorgungs- und Entwässerungssysteme zu 95 Prozent in Autodesk® Revit® zur Verfügung. Bis Jahresende </w:t>
      </w:r>
      <w:r w:rsidR="00F347C0">
        <w:rPr>
          <w:rStyle w:val="normaltextrun"/>
          <w:rFonts w:ascii="Arial" w:hAnsi="Arial" w:cs="Arial"/>
          <w:sz w:val="20"/>
          <w:szCs w:val="20"/>
        </w:rPr>
        <w:t xml:space="preserve">werden </w:t>
      </w:r>
      <w:r w:rsidRPr="006F34FA">
        <w:rPr>
          <w:rStyle w:val="normaltextrun"/>
          <w:rFonts w:ascii="Arial" w:hAnsi="Arial" w:cs="Arial"/>
          <w:sz w:val="20"/>
          <w:szCs w:val="20"/>
        </w:rPr>
        <w:t>alle anderen Geberit Produkte folgen, inklusive Keramiken und Badmöbel</w:t>
      </w:r>
      <w:r w:rsidR="00F347C0">
        <w:rPr>
          <w:rStyle w:val="normaltextrun"/>
          <w:rFonts w:ascii="Arial" w:hAnsi="Arial" w:cs="Arial"/>
          <w:sz w:val="20"/>
          <w:szCs w:val="20"/>
        </w:rPr>
        <w:t xml:space="preserve">. </w:t>
      </w:r>
    </w:p>
    <w:p w14:paraId="46BBB2A4" w14:textId="77777777" w:rsidR="00851B2A" w:rsidRPr="006F34FA" w:rsidRDefault="00851B2A" w:rsidP="000D3C6D">
      <w:pPr>
        <w:pStyle w:val="paragraph"/>
        <w:spacing w:line="280" w:lineRule="exact"/>
        <w:ind w:left="567" w:right="851"/>
        <w:textAlignment w:val="baseline"/>
        <w:rPr>
          <w:rStyle w:val="normaltextrun"/>
          <w:rFonts w:ascii="Arial" w:hAnsi="Arial" w:cs="Arial"/>
          <w:sz w:val="20"/>
          <w:szCs w:val="20"/>
        </w:rPr>
      </w:pPr>
    </w:p>
    <w:p w14:paraId="29C1198E" w14:textId="77777777" w:rsidR="00851B2A" w:rsidRPr="006F34FA" w:rsidRDefault="004D64C4" w:rsidP="000D3C6D">
      <w:pPr>
        <w:pStyle w:val="paragraph"/>
        <w:spacing w:line="280" w:lineRule="exact"/>
        <w:ind w:left="567" w:right="851"/>
        <w:textAlignment w:val="baseline"/>
        <w:rPr>
          <w:rStyle w:val="normaltextrun"/>
          <w:rFonts w:ascii="Arial" w:hAnsi="Arial" w:cs="Arial"/>
          <w:b/>
          <w:bCs/>
          <w:sz w:val="20"/>
          <w:szCs w:val="20"/>
        </w:rPr>
      </w:pPr>
      <w:r w:rsidRPr="006F34FA">
        <w:rPr>
          <w:rStyle w:val="normaltextrun"/>
          <w:rFonts w:ascii="Arial" w:hAnsi="Arial" w:cs="Arial"/>
          <w:b/>
          <w:bCs/>
          <w:sz w:val="20"/>
          <w:szCs w:val="20"/>
        </w:rPr>
        <w:t xml:space="preserve">Schlanke Daten für effiziente Planung </w:t>
      </w:r>
    </w:p>
    <w:p w14:paraId="6FFE21D1" w14:textId="77777777" w:rsidR="004A55F9" w:rsidRPr="006F34FA" w:rsidRDefault="004A55F9" w:rsidP="000D3C6D">
      <w:pPr>
        <w:pStyle w:val="paragraph"/>
        <w:spacing w:line="280" w:lineRule="exact"/>
        <w:ind w:left="567" w:right="851"/>
        <w:textAlignment w:val="baseline"/>
        <w:rPr>
          <w:rStyle w:val="normaltextrun"/>
          <w:rFonts w:ascii="Arial" w:hAnsi="Arial" w:cs="Arial"/>
          <w:sz w:val="20"/>
          <w:szCs w:val="20"/>
        </w:rPr>
      </w:pPr>
      <w:r w:rsidRPr="006F34FA">
        <w:rPr>
          <w:rStyle w:val="normaltextrun"/>
          <w:rFonts w:ascii="Arial" w:hAnsi="Arial" w:cs="Arial"/>
          <w:sz w:val="20"/>
          <w:szCs w:val="20"/>
        </w:rPr>
        <w:t xml:space="preserve">Zu detaillierte Geometrien erzeugen große Dateien und können die Hard- und Softwaresysteme bei großen Projekten an ihre Leistungsgrenzen bringen. „Wir setzen daher auf stark vereinfachte und parametrische Geometrien“, erklärt </w:t>
      </w:r>
      <w:r w:rsidR="00851B2A" w:rsidRPr="006F34FA">
        <w:rPr>
          <w:rStyle w:val="normaltextrun"/>
          <w:rFonts w:ascii="Arial" w:hAnsi="Arial" w:cs="Arial"/>
          <w:sz w:val="20"/>
          <w:szCs w:val="20"/>
        </w:rPr>
        <w:t>Trefzer</w:t>
      </w:r>
      <w:r w:rsidRPr="006F34FA">
        <w:rPr>
          <w:rStyle w:val="normaltextrun"/>
          <w:rFonts w:ascii="Arial" w:hAnsi="Arial" w:cs="Arial"/>
          <w:sz w:val="20"/>
          <w:szCs w:val="20"/>
        </w:rPr>
        <w:t xml:space="preserve">. Sie enthalten alle planungsrelevanten Metainformationen und ermöglichen damit eine effiziente Planung. „Der Schlüssel liegt darin, dass die Autodesk® Revit® BIM-Objekte als Revit-Familien und nicht als Projektdaten geliefert werden“, </w:t>
      </w:r>
      <w:r w:rsidR="00AF3D51">
        <w:rPr>
          <w:rStyle w:val="normaltextrun"/>
          <w:rFonts w:ascii="Arial" w:hAnsi="Arial" w:cs="Arial"/>
          <w:sz w:val="20"/>
          <w:szCs w:val="20"/>
        </w:rPr>
        <w:t>so</w:t>
      </w:r>
      <w:r w:rsidRPr="006F34FA">
        <w:rPr>
          <w:rStyle w:val="normaltextrun"/>
          <w:rFonts w:ascii="Arial" w:hAnsi="Arial" w:cs="Arial"/>
          <w:sz w:val="20"/>
          <w:szCs w:val="20"/>
        </w:rPr>
        <w:t xml:space="preserve"> </w:t>
      </w:r>
      <w:r w:rsidR="00851B2A" w:rsidRPr="006F34FA">
        <w:rPr>
          <w:rStyle w:val="normaltextrun"/>
          <w:rFonts w:ascii="Arial" w:hAnsi="Arial" w:cs="Arial"/>
          <w:sz w:val="20"/>
          <w:szCs w:val="20"/>
        </w:rPr>
        <w:t>Trefzer</w:t>
      </w:r>
      <w:r w:rsidR="00AF3D51">
        <w:rPr>
          <w:rStyle w:val="normaltextrun"/>
          <w:rFonts w:ascii="Arial" w:hAnsi="Arial" w:cs="Arial"/>
          <w:sz w:val="20"/>
          <w:szCs w:val="20"/>
        </w:rPr>
        <w:t xml:space="preserve"> weiter</w:t>
      </w:r>
      <w:r w:rsidRPr="006F34FA">
        <w:rPr>
          <w:rStyle w:val="normaltextrun"/>
          <w:rFonts w:ascii="Arial" w:hAnsi="Arial" w:cs="Arial"/>
          <w:sz w:val="20"/>
          <w:szCs w:val="20"/>
        </w:rPr>
        <w:t>. Bei den Geberit Rohrleitungssystemen genügt zum Beispiel ein einfacher Doppelklick im BIM Catalogue Plug-in, um alle vorhandenen Dimensionen und Fittings des gewählten Systems zu laden</w:t>
      </w:r>
      <w:r w:rsidR="00AF3D51">
        <w:rPr>
          <w:rStyle w:val="normaltextrun"/>
          <w:rFonts w:ascii="Arial" w:hAnsi="Arial" w:cs="Arial"/>
          <w:sz w:val="20"/>
          <w:szCs w:val="20"/>
        </w:rPr>
        <w:t>. „A</w:t>
      </w:r>
      <w:r w:rsidRPr="006F34FA">
        <w:rPr>
          <w:rStyle w:val="normaltextrun"/>
          <w:rFonts w:ascii="Arial" w:hAnsi="Arial" w:cs="Arial"/>
          <w:sz w:val="20"/>
          <w:szCs w:val="20"/>
        </w:rPr>
        <w:t xml:space="preserve">lso alles, was man zur effizienten Planung benötigt, aber ohne Ballast“, so </w:t>
      </w:r>
      <w:r w:rsidR="00851B2A" w:rsidRPr="006F34FA">
        <w:rPr>
          <w:rStyle w:val="normaltextrun"/>
          <w:rFonts w:ascii="Arial" w:hAnsi="Arial" w:cs="Arial"/>
          <w:sz w:val="20"/>
          <w:szCs w:val="20"/>
        </w:rPr>
        <w:t>Trefzer</w:t>
      </w:r>
      <w:r w:rsidR="00AF3D51">
        <w:rPr>
          <w:rStyle w:val="normaltextrun"/>
          <w:rFonts w:ascii="Arial" w:hAnsi="Arial" w:cs="Arial"/>
          <w:sz w:val="20"/>
          <w:szCs w:val="20"/>
        </w:rPr>
        <w:t>.</w:t>
      </w:r>
    </w:p>
    <w:p w14:paraId="036448D7" w14:textId="77777777" w:rsidR="004A55F9" w:rsidRPr="006F34FA" w:rsidRDefault="004A55F9" w:rsidP="000D3C6D">
      <w:pPr>
        <w:pStyle w:val="paragraph"/>
        <w:spacing w:line="280" w:lineRule="exact"/>
        <w:ind w:left="567" w:right="851"/>
        <w:textAlignment w:val="baseline"/>
        <w:rPr>
          <w:rStyle w:val="normaltextrun"/>
          <w:rFonts w:ascii="Arial" w:hAnsi="Arial" w:cs="Arial"/>
          <w:sz w:val="20"/>
          <w:szCs w:val="20"/>
        </w:rPr>
      </w:pPr>
    </w:p>
    <w:p w14:paraId="394B0199" w14:textId="77777777" w:rsidR="000D3C6D" w:rsidRPr="006F34FA" w:rsidRDefault="004D64C4" w:rsidP="000D3C6D">
      <w:pPr>
        <w:pStyle w:val="paragraph"/>
        <w:spacing w:line="280" w:lineRule="exact"/>
        <w:ind w:left="567" w:right="851"/>
        <w:textAlignment w:val="baseline"/>
        <w:rPr>
          <w:rStyle w:val="normaltextrun"/>
          <w:rFonts w:ascii="Arial" w:hAnsi="Arial" w:cs="Arial"/>
          <w:b/>
          <w:bCs/>
          <w:sz w:val="20"/>
          <w:szCs w:val="20"/>
        </w:rPr>
      </w:pPr>
      <w:r w:rsidRPr="006F34FA">
        <w:rPr>
          <w:rStyle w:val="normaltextrun"/>
          <w:rFonts w:ascii="Arial" w:hAnsi="Arial" w:cs="Arial"/>
          <w:b/>
          <w:bCs/>
          <w:sz w:val="20"/>
          <w:szCs w:val="20"/>
        </w:rPr>
        <w:t xml:space="preserve">Einfache Umschaltung auf herstellerneutrale Daten </w:t>
      </w:r>
    </w:p>
    <w:p w14:paraId="0D892BD8" w14:textId="77777777" w:rsidR="004A55F9" w:rsidRPr="006F34FA" w:rsidRDefault="004A55F9" w:rsidP="000D3C6D">
      <w:pPr>
        <w:pStyle w:val="paragraph"/>
        <w:spacing w:line="280" w:lineRule="exact"/>
        <w:ind w:left="567" w:right="851"/>
        <w:textAlignment w:val="baseline"/>
        <w:rPr>
          <w:rStyle w:val="normaltextrun"/>
          <w:rFonts w:ascii="Arial" w:hAnsi="Arial" w:cs="Arial"/>
          <w:sz w:val="20"/>
          <w:szCs w:val="20"/>
        </w:rPr>
      </w:pPr>
      <w:r w:rsidRPr="006F34FA">
        <w:rPr>
          <w:rStyle w:val="normaltextrun"/>
          <w:rFonts w:ascii="Arial" w:hAnsi="Arial" w:cs="Arial"/>
          <w:sz w:val="20"/>
          <w:szCs w:val="20"/>
        </w:rPr>
        <w:t>Ausschreibungen im öffentlich-rechtlichen Bereich verlangen</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in der Regel neutrale Angaben zu den eingesetzten</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Produkten. Diesem Umstand hat Geberit Rechnung</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getragen. Die Geberit BIM-Daten bieten dem Planer die</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Möglichkeit, zwischen einer herstellerspezifischen und</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einer herstellerneutralen Darstellung hin- und her</w:t>
      </w:r>
      <w:r w:rsidR="00931D64">
        <w:rPr>
          <w:rStyle w:val="normaltextrun"/>
          <w:rFonts w:ascii="Arial" w:hAnsi="Arial" w:cs="Arial"/>
          <w:sz w:val="20"/>
          <w:szCs w:val="20"/>
        </w:rPr>
        <w:t xml:space="preserve"> </w:t>
      </w:r>
      <w:r w:rsidRPr="006F34FA">
        <w:rPr>
          <w:rStyle w:val="normaltextrun"/>
          <w:rFonts w:ascii="Arial" w:hAnsi="Arial" w:cs="Arial"/>
          <w:sz w:val="20"/>
          <w:szCs w:val="20"/>
        </w:rPr>
        <w:t>zu</w:t>
      </w:r>
      <w:r w:rsidR="00931D64">
        <w:rPr>
          <w:rStyle w:val="normaltextrun"/>
          <w:rFonts w:ascii="Arial" w:hAnsi="Arial" w:cs="Arial"/>
          <w:sz w:val="20"/>
          <w:szCs w:val="20"/>
        </w:rPr>
        <w:t xml:space="preserve"> </w:t>
      </w:r>
      <w:r w:rsidRPr="006F34FA">
        <w:rPr>
          <w:rStyle w:val="normaltextrun"/>
          <w:rFonts w:ascii="Arial" w:hAnsi="Arial" w:cs="Arial"/>
          <w:sz w:val="20"/>
          <w:szCs w:val="20"/>
        </w:rPr>
        <w:t>schalten.</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Das vereinfacht die Erstellung der Ausschreibungsunterlagen</w:t>
      </w:r>
      <w:r w:rsidR="008B67C3">
        <w:rPr>
          <w:rStyle w:val="normaltextrun"/>
          <w:rFonts w:ascii="Arial" w:hAnsi="Arial" w:cs="Arial"/>
          <w:sz w:val="20"/>
          <w:szCs w:val="20"/>
        </w:rPr>
        <w:t xml:space="preserve"> maßgeblich</w:t>
      </w:r>
      <w:r w:rsidRPr="006F34FA">
        <w:rPr>
          <w:rStyle w:val="normaltextrun"/>
          <w:rFonts w:ascii="Arial" w:hAnsi="Arial" w:cs="Arial"/>
          <w:sz w:val="20"/>
          <w:szCs w:val="20"/>
        </w:rPr>
        <w:t>.</w:t>
      </w:r>
    </w:p>
    <w:p w14:paraId="6263A81A" w14:textId="77777777" w:rsidR="000D3C6D" w:rsidRDefault="000D3C6D" w:rsidP="000D3C6D">
      <w:pPr>
        <w:pStyle w:val="paragraph"/>
        <w:spacing w:line="280" w:lineRule="exact"/>
        <w:ind w:left="567" w:right="851"/>
        <w:textAlignment w:val="baseline"/>
        <w:rPr>
          <w:rStyle w:val="normaltextrun"/>
          <w:rFonts w:ascii="Arial" w:hAnsi="Arial" w:cs="Arial"/>
          <w:sz w:val="20"/>
          <w:szCs w:val="20"/>
        </w:rPr>
      </w:pPr>
    </w:p>
    <w:p w14:paraId="2434D4D9" w14:textId="77777777" w:rsidR="0073627F" w:rsidRPr="0073627F" w:rsidRDefault="00764276" w:rsidP="000D3C6D">
      <w:pPr>
        <w:pStyle w:val="paragraph"/>
        <w:spacing w:line="280" w:lineRule="exact"/>
        <w:ind w:left="567" w:right="851"/>
        <w:textAlignment w:val="baseline"/>
        <w:rPr>
          <w:rStyle w:val="normaltextrun"/>
          <w:rFonts w:ascii="Arial" w:hAnsi="Arial" w:cs="Arial"/>
          <w:b/>
          <w:bCs/>
          <w:sz w:val="20"/>
          <w:szCs w:val="20"/>
        </w:rPr>
      </w:pPr>
      <w:r>
        <w:rPr>
          <w:rStyle w:val="normaltextrun"/>
          <w:rFonts w:ascii="Arial" w:hAnsi="Arial" w:cs="Arial"/>
          <w:b/>
          <w:bCs/>
          <w:sz w:val="20"/>
          <w:szCs w:val="20"/>
        </w:rPr>
        <w:t>BIM zum Nachlesen</w:t>
      </w:r>
    </w:p>
    <w:p w14:paraId="19D655C9" w14:textId="77777777" w:rsidR="004D64C4" w:rsidRPr="006F34FA" w:rsidRDefault="004A55F9" w:rsidP="004D64C4">
      <w:pPr>
        <w:pStyle w:val="paragraph"/>
        <w:spacing w:line="280" w:lineRule="exact"/>
        <w:ind w:left="567" w:right="851"/>
        <w:textAlignment w:val="baseline"/>
        <w:rPr>
          <w:rFonts w:ascii="Arial" w:hAnsi="Arial" w:cs="Arial"/>
          <w:sz w:val="20"/>
        </w:rPr>
      </w:pPr>
      <w:r w:rsidRPr="006F34FA">
        <w:rPr>
          <w:rStyle w:val="normaltextrun"/>
          <w:rFonts w:ascii="Arial" w:hAnsi="Arial" w:cs="Arial"/>
          <w:sz w:val="20"/>
          <w:szCs w:val="20"/>
        </w:rPr>
        <w:t>„Wir bieten unseren Kunden innovative und praktikable</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Lösungen i</w:t>
      </w:r>
      <w:r w:rsidR="004D64C4" w:rsidRPr="006F34FA">
        <w:rPr>
          <w:rStyle w:val="normaltextrun"/>
          <w:rFonts w:ascii="Arial" w:hAnsi="Arial" w:cs="Arial"/>
          <w:sz w:val="20"/>
          <w:szCs w:val="20"/>
        </w:rPr>
        <w:t>n</w:t>
      </w:r>
      <w:r w:rsidRPr="006F34FA">
        <w:rPr>
          <w:rStyle w:val="normaltextrun"/>
          <w:rFonts w:ascii="Arial" w:hAnsi="Arial" w:cs="Arial"/>
          <w:sz w:val="20"/>
          <w:szCs w:val="20"/>
        </w:rPr>
        <w:t xml:space="preserve"> Bezug auf BIM-Herstellerdaten an. Dazu</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gehören tagesaktuelle, einfache und parametrische</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BIM-Daten, wahlweise herstellerneutral oder -spezifisch,</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 xml:space="preserve">das Ganze in Landessprache </w:t>
      </w:r>
      <w:r w:rsidR="004D64C4" w:rsidRPr="006F34FA">
        <w:rPr>
          <w:rStyle w:val="normaltextrun"/>
          <w:rFonts w:ascii="Arial" w:hAnsi="Arial" w:cs="Arial"/>
          <w:sz w:val="20"/>
          <w:szCs w:val="20"/>
        </w:rPr>
        <w:t xml:space="preserve">für das </w:t>
      </w:r>
      <w:r w:rsidRPr="006F34FA">
        <w:rPr>
          <w:rStyle w:val="normaltextrun"/>
          <w:rFonts w:ascii="Arial" w:hAnsi="Arial" w:cs="Arial"/>
          <w:sz w:val="20"/>
          <w:szCs w:val="20"/>
        </w:rPr>
        <w:t>lokale Sortiment.</w:t>
      </w:r>
      <w:r w:rsidR="000D3C6D" w:rsidRPr="006F34FA">
        <w:rPr>
          <w:rStyle w:val="normaltextrun"/>
          <w:rFonts w:ascii="Arial" w:hAnsi="Arial" w:cs="Arial"/>
          <w:sz w:val="20"/>
          <w:szCs w:val="20"/>
        </w:rPr>
        <w:t xml:space="preserve"> </w:t>
      </w:r>
      <w:r w:rsidRPr="006F34FA">
        <w:rPr>
          <w:rStyle w:val="normaltextrun"/>
          <w:rFonts w:ascii="Arial" w:hAnsi="Arial" w:cs="Arial"/>
          <w:sz w:val="20"/>
          <w:szCs w:val="20"/>
        </w:rPr>
        <w:t xml:space="preserve">Einfacher geht es fast nicht mehr“, </w:t>
      </w:r>
      <w:r w:rsidR="0073627F">
        <w:rPr>
          <w:rStyle w:val="normaltextrun"/>
          <w:rFonts w:ascii="Arial" w:hAnsi="Arial" w:cs="Arial"/>
          <w:sz w:val="20"/>
          <w:szCs w:val="20"/>
        </w:rPr>
        <w:t>fasst Trefzer den Zugang von Geberit zusammen</w:t>
      </w:r>
      <w:r w:rsidRPr="006F34FA">
        <w:rPr>
          <w:rStyle w:val="normaltextrun"/>
          <w:rFonts w:ascii="Arial" w:hAnsi="Arial" w:cs="Arial"/>
          <w:sz w:val="20"/>
          <w:szCs w:val="20"/>
        </w:rPr>
        <w:t xml:space="preserve">. </w:t>
      </w:r>
      <w:r w:rsidR="004D64C4" w:rsidRPr="006F34FA">
        <w:rPr>
          <w:rStyle w:val="normaltextrun"/>
          <w:rFonts w:ascii="Arial" w:hAnsi="Arial" w:cs="Arial"/>
          <w:sz w:val="20"/>
          <w:szCs w:val="20"/>
        </w:rPr>
        <w:t>A</w:t>
      </w:r>
      <w:r w:rsidR="00A44767" w:rsidRPr="006F34FA">
        <w:rPr>
          <w:rFonts w:ascii="Arial" w:hAnsi="Arial" w:cs="Arial"/>
          <w:sz w:val="20"/>
        </w:rPr>
        <w:t xml:space="preserve">lles Wissenswerte zu BIM </w:t>
      </w:r>
      <w:r w:rsidR="004D64C4" w:rsidRPr="006F34FA">
        <w:rPr>
          <w:rFonts w:ascii="Arial" w:hAnsi="Arial" w:cs="Arial"/>
          <w:sz w:val="20"/>
        </w:rPr>
        <w:t>und zur Geberit BIM Strategie hat Trefzer in einer Kompetenzbroschüre zusammengefasst,</w:t>
      </w:r>
      <w:r w:rsidR="008830B2" w:rsidRPr="006F34FA">
        <w:rPr>
          <w:rFonts w:ascii="Arial" w:hAnsi="Arial" w:cs="Arial"/>
          <w:sz w:val="20"/>
        </w:rPr>
        <w:t xml:space="preserve"> die bei Geberit kostenlos zu beziehen ist</w:t>
      </w:r>
      <w:r w:rsidR="004D64C4" w:rsidRPr="006F34FA">
        <w:rPr>
          <w:rFonts w:ascii="Arial" w:hAnsi="Arial" w:cs="Arial"/>
          <w:sz w:val="20"/>
        </w:rPr>
        <w:t>.</w:t>
      </w:r>
    </w:p>
    <w:p w14:paraId="4EA5C866" w14:textId="77777777" w:rsidR="004D64C4" w:rsidRPr="006F34FA" w:rsidRDefault="004D64C4" w:rsidP="004D64C4">
      <w:pPr>
        <w:pStyle w:val="paragraph"/>
        <w:spacing w:line="280" w:lineRule="exact"/>
        <w:ind w:left="567" w:right="851"/>
        <w:textAlignment w:val="baseline"/>
        <w:rPr>
          <w:rFonts w:ascii="Arial" w:hAnsi="Arial" w:cs="Arial"/>
          <w:sz w:val="20"/>
        </w:rPr>
      </w:pPr>
    </w:p>
    <w:p w14:paraId="4905DCBA" w14:textId="77777777" w:rsidR="009E5B9C" w:rsidRDefault="004D64C4" w:rsidP="004D64C4">
      <w:pPr>
        <w:pStyle w:val="paragraph"/>
        <w:spacing w:line="280" w:lineRule="exact"/>
        <w:ind w:left="567" w:right="851"/>
        <w:textAlignment w:val="baseline"/>
        <w:rPr>
          <w:rFonts w:ascii="Arial" w:hAnsi="Arial" w:cs="Arial"/>
          <w:sz w:val="20"/>
        </w:rPr>
      </w:pPr>
      <w:r w:rsidRPr="006F34FA">
        <w:rPr>
          <w:rFonts w:ascii="Arial" w:hAnsi="Arial" w:cs="Arial"/>
          <w:sz w:val="20"/>
        </w:rPr>
        <w:t xml:space="preserve">Mehr Info: </w:t>
      </w:r>
      <w:hyperlink r:id="rId6" w:history="1">
        <w:r w:rsidR="00931D64" w:rsidRPr="00FB5BA7">
          <w:rPr>
            <w:rStyle w:val="Hyperlink"/>
            <w:rFonts w:ascii="Arial" w:hAnsi="Arial" w:cs="Arial"/>
            <w:sz w:val="20"/>
          </w:rPr>
          <w:t>www.geberit.at/bim</w:t>
        </w:r>
      </w:hyperlink>
    </w:p>
    <w:p w14:paraId="00F1A616" w14:textId="77777777" w:rsidR="00931D64" w:rsidRDefault="00931D64" w:rsidP="004D64C4">
      <w:pPr>
        <w:pStyle w:val="paragraph"/>
        <w:spacing w:line="280" w:lineRule="exact"/>
        <w:ind w:left="567" w:right="851"/>
        <w:textAlignment w:val="baseline"/>
        <w:rPr>
          <w:rFonts w:ascii="Arial" w:hAnsi="Arial" w:cs="Arial"/>
          <w:sz w:val="20"/>
        </w:rPr>
      </w:pPr>
    </w:p>
    <w:p w14:paraId="517D5DA7" w14:textId="77777777" w:rsidR="008E47AF" w:rsidRDefault="008E47AF" w:rsidP="004D64C4">
      <w:pPr>
        <w:pStyle w:val="paragraph"/>
        <w:spacing w:line="280" w:lineRule="exact"/>
        <w:ind w:left="567" w:right="851"/>
        <w:textAlignment w:val="baseline"/>
        <w:rPr>
          <w:rFonts w:ascii="Arial" w:hAnsi="Arial" w:cs="Arial"/>
          <w:sz w:val="20"/>
        </w:rPr>
      </w:pPr>
    </w:p>
    <w:p w14:paraId="517EAA55" w14:textId="77777777" w:rsidR="008E47AF" w:rsidRDefault="008E47AF" w:rsidP="004D64C4">
      <w:pPr>
        <w:pStyle w:val="paragraph"/>
        <w:spacing w:line="280" w:lineRule="exact"/>
        <w:ind w:left="567" w:right="851"/>
        <w:textAlignment w:val="baseline"/>
        <w:rPr>
          <w:rFonts w:ascii="Arial" w:hAnsi="Arial" w:cs="Arial"/>
          <w:sz w:val="20"/>
        </w:rPr>
      </w:pPr>
      <w:r>
        <w:rPr>
          <w:rFonts w:ascii="Arial" w:hAnsi="Arial" w:cs="Arial"/>
          <w:sz w:val="20"/>
        </w:rPr>
        <w:t>Bildmaterial zum Download</w:t>
      </w:r>
    </w:p>
    <w:p w14:paraId="03595BF2" w14:textId="77777777" w:rsidR="008E47AF" w:rsidRDefault="008E47AF" w:rsidP="004D64C4">
      <w:pPr>
        <w:pStyle w:val="paragraph"/>
        <w:spacing w:line="280" w:lineRule="exact"/>
        <w:ind w:left="567" w:right="851"/>
        <w:textAlignment w:val="baseline"/>
        <w:rPr>
          <w:rFonts w:ascii="Arial" w:hAnsi="Arial" w:cs="Arial"/>
          <w:sz w:val="20"/>
        </w:rPr>
      </w:pPr>
    </w:p>
    <w:p w14:paraId="1628F6F5" w14:textId="77777777" w:rsidR="00931D64" w:rsidRDefault="008E47AF" w:rsidP="004D64C4">
      <w:pPr>
        <w:pStyle w:val="paragraph"/>
        <w:spacing w:line="280" w:lineRule="exact"/>
        <w:ind w:left="567" w:right="851"/>
        <w:textAlignment w:val="baseline"/>
        <w:rPr>
          <w:rFonts w:ascii="Arial" w:hAnsi="Arial" w:cs="Arial"/>
          <w:sz w:val="20"/>
        </w:rPr>
      </w:pPr>
      <w:hyperlink r:id="rId7" w:history="1">
        <w:r w:rsidRPr="00FB5BA7">
          <w:rPr>
            <w:rStyle w:val="Hyperlink"/>
            <w:rFonts w:ascii="Arial" w:hAnsi="Arial" w:cs="Arial"/>
            <w:sz w:val="20"/>
          </w:rPr>
          <w:t>https://geberit.sharepoint.com/:f:/s/ExternalFileShare/ErW5eL6_FypBpAF6fT9k8qYBkFSHl9hQtNLG2_Q2oF0zjA?e=HYHEyk</w:t>
        </w:r>
      </w:hyperlink>
    </w:p>
    <w:p w14:paraId="3C96D6A4" w14:textId="77777777" w:rsidR="008E47AF" w:rsidRPr="006F34FA" w:rsidRDefault="008E47AF" w:rsidP="004D64C4">
      <w:pPr>
        <w:pStyle w:val="paragraph"/>
        <w:spacing w:line="280" w:lineRule="exact"/>
        <w:ind w:left="567" w:right="851"/>
        <w:textAlignment w:val="baseline"/>
        <w:rPr>
          <w:rFonts w:ascii="Arial" w:hAnsi="Arial" w:cs="Arial"/>
          <w:sz w:val="20"/>
        </w:rPr>
      </w:pPr>
    </w:p>
    <w:p w14:paraId="01B52FEB" w14:textId="77777777" w:rsidR="009E72A9" w:rsidRPr="006F34FA" w:rsidRDefault="009E72A9" w:rsidP="009E5B9C">
      <w:pPr>
        <w:pStyle w:val="Kopfzeile"/>
        <w:tabs>
          <w:tab w:val="clear" w:pos="4536"/>
          <w:tab w:val="clear" w:pos="9072"/>
        </w:tabs>
        <w:spacing w:line="280" w:lineRule="exact"/>
        <w:ind w:left="567" w:right="851"/>
        <w:rPr>
          <w:sz w:val="20"/>
          <w:lang w:val="de-AT"/>
        </w:rPr>
      </w:pPr>
    </w:p>
    <w:p w14:paraId="1EFBF1C9" w14:textId="77777777" w:rsidR="008830B2" w:rsidRPr="006F34FA" w:rsidRDefault="008830B2" w:rsidP="009E5B9C">
      <w:pPr>
        <w:pStyle w:val="Kopfzeile"/>
        <w:tabs>
          <w:tab w:val="clear" w:pos="4536"/>
          <w:tab w:val="clear" w:pos="9072"/>
        </w:tabs>
        <w:spacing w:line="280" w:lineRule="exact"/>
        <w:ind w:left="567" w:right="851"/>
        <w:rPr>
          <w:sz w:val="20"/>
          <w:lang w:val="de-AT"/>
        </w:rPr>
      </w:pPr>
    </w:p>
    <w:p w14:paraId="42777454" w14:textId="77777777" w:rsidR="009E72A9" w:rsidRPr="006F34FA" w:rsidRDefault="009E72A9" w:rsidP="009E5B9C">
      <w:pPr>
        <w:pStyle w:val="Kopfzeile"/>
        <w:tabs>
          <w:tab w:val="clear" w:pos="4536"/>
          <w:tab w:val="clear" w:pos="9072"/>
        </w:tabs>
        <w:spacing w:line="280" w:lineRule="exact"/>
        <w:ind w:left="567" w:right="851"/>
        <w:rPr>
          <w:b/>
          <w:sz w:val="20"/>
          <w:lang w:val="de-AT"/>
        </w:rPr>
      </w:pPr>
      <w:r w:rsidRPr="006F34FA">
        <w:rPr>
          <w:b/>
          <w:sz w:val="20"/>
          <w:lang w:val="de-AT"/>
        </w:rPr>
        <w:t>Bildunterschriften</w:t>
      </w:r>
    </w:p>
    <w:p w14:paraId="7BB68FDB" w14:textId="1D4DE208" w:rsidR="00931D64" w:rsidRDefault="00AC7950" w:rsidP="006011B0">
      <w:pPr>
        <w:pStyle w:val="paragraph"/>
        <w:spacing w:line="280" w:lineRule="exact"/>
        <w:ind w:left="567" w:right="851"/>
        <w:textAlignment w:val="baseline"/>
        <w:rPr>
          <w:rStyle w:val="normaltextrun"/>
          <w:rFonts w:ascii="Arial" w:hAnsi="Arial" w:cs="Arial"/>
          <w:sz w:val="20"/>
          <w:szCs w:val="20"/>
        </w:rPr>
      </w:pPr>
      <w:r>
        <w:rPr>
          <w:rFonts w:ascii="Arial" w:hAnsi="Arial" w:cs="Arial"/>
          <w:noProof/>
          <w:sz w:val="20"/>
          <w:szCs w:val="20"/>
        </w:rPr>
        <w:drawing>
          <wp:anchor distT="0" distB="0" distL="114300" distR="114300" simplePos="0" relativeHeight="251657728" behindDoc="1" locked="0" layoutInCell="1" allowOverlap="1" wp14:anchorId="724F077D" wp14:editId="3B253422">
            <wp:simplePos x="0" y="0"/>
            <wp:positionH relativeFrom="column">
              <wp:posOffset>396240</wp:posOffset>
            </wp:positionH>
            <wp:positionV relativeFrom="paragraph">
              <wp:posOffset>172720</wp:posOffset>
            </wp:positionV>
            <wp:extent cx="2078990" cy="1204595"/>
            <wp:effectExtent l="0" t="0" r="0" b="0"/>
            <wp:wrapTight wrapText="bothSides">
              <wp:wrapPolygon edited="0">
                <wp:start x="0" y="0"/>
                <wp:lineTo x="0" y="21179"/>
                <wp:lineTo x="21376" y="21179"/>
                <wp:lineTo x="21376" y="0"/>
                <wp:lineTo x="0" y="0"/>
              </wp:wrapPolygon>
            </wp:wrapTight>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t="21007"/>
                    <a:stretch>
                      <a:fillRect/>
                    </a:stretch>
                  </pic:blipFill>
                  <pic:spPr bwMode="auto">
                    <a:xfrm>
                      <a:off x="0" y="0"/>
                      <a:ext cx="2078990" cy="1204595"/>
                    </a:xfrm>
                    <a:prstGeom prst="rect">
                      <a:avLst/>
                    </a:prstGeom>
                    <a:noFill/>
                  </pic:spPr>
                </pic:pic>
              </a:graphicData>
            </a:graphic>
            <wp14:sizeRelH relativeFrom="page">
              <wp14:pctWidth>0</wp14:pctWidth>
            </wp14:sizeRelH>
            <wp14:sizeRelV relativeFrom="page">
              <wp14:pctHeight>0</wp14:pctHeight>
            </wp14:sizeRelV>
          </wp:anchor>
        </w:drawing>
      </w:r>
    </w:p>
    <w:p w14:paraId="25B9C07E" w14:textId="77777777" w:rsidR="00931D64" w:rsidRDefault="00931D64" w:rsidP="006011B0">
      <w:pPr>
        <w:pStyle w:val="paragraph"/>
        <w:spacing w:line="280" w:lineRule="exact"/>
        <w:ind w:left="567" w:right="851"/>
        <w:textAlignment w:val="baseline"/>
        <w:rPr>
          <w:rStyle w:val="normaltextrun"/>
          <w:rFonts w:ascii="Arial" w:hAnsi="Arial" w:cs="Arial"/>
          <w:sz w:val="20"/>
          <w:szCs w:val="20"/>
        </w:rPr>
      </w:pPr>
    </w:p>
    <w:p w14:paraId="621A6608" w14:textId="77777777" w:rsidR="00931D64" w:rsidRPr="00C32969" w:rsidRDefault="00931D64" w:rsidP="00931D64">
      <w:pPr>
        <w:pStyle w:val="IntensivesZitat"/>
        <w:ind w:left="4111"/>
        <w:rPr>
          <w:sz w:val="20"/>
          <w:szCs w:val="20"/>
        </w:rPr>
      </w:pPr>
      <w:r w:rsidRPr="00931D64">
        <w:rPr>
          <w:b/>
          <w:bCs/>
          <w:sz w:val="20"/>
          <w:szCs w:val="20"/>
        </w:rPr>
        <w:t>BIM-Daten bei Geberit</w:t>
      </w:r>
      <w:r w:rsidR="00C32969">
        <w:rPr>
          <w:b/>
          <w:bCs/>
          <w:sz w:val="20"/>
          <w:szCs w:val="20"/>
        </w:rPr>
        <w:t xml:space="preserve"> </w:t>
      </w:r>
      <w:r w:rsidR="00C32969" w:rsidRPr="00C32969">
        <w:rPr>
          <w:sz w:val="20"/>
          <w:szCs w:val="20"/>
        </w:rPr>
        <w:t>werden als t</w:t>
      </w:r>
      <w:r w:rsidRPr="00C32969">
        <w:rPr>
          <w:rStyle w:val="normaltextrun"/>
          <w:sz w:val="20"/>
          <w:szCs w:val="20"/>
        </w:rPr>
        <w:t>agesaktuelle, einfache und parametrische BIM-Daten, wahlweise herstellerneutral oder -spezifisch, das Ganze in Landessprache für das lokale Sortiment</w:t>
      </w:r>
      <w:r w:rsidR="00C32969">
        <w:rPr>
          <w:rStyle w:val="normaltextrun"/>
          <w:sz w:val="20"/>
          <w:szCs w:val="20"/>
        </w:rPr>
        <w:t>, zur Verfügung gestellt.</w:t>
      </w:r>
    </w:p>
    <w:p w14:paraId="29C92CF4" w14:textId="77777777" w:rsidR="00931D64" w:rsidRDefault="00931D64" w:rsidP="006011B0">
      <w:pPr>
        <w:pStyle w:val="paragraph"/>
        <w:spacing w:line="280" w:lineRule="exact"/>
        <w:ind w:left="567" w:right="851"/>
        <w:textAlignment w:val="baseline"/>
        <w:rPr>
          <w:rStyle w:val="normaltextrun"/>
          <w:rFonts w:ascii="Arial" w:hAnsi="Arial" w:cs="Arial"/>
          <w:sz w:val="20"/>
          <w:szCs w:val="20"/>
        </w:rPr>
      </w:pPr>
    </w:p>
    <w:p w14:paraId="25CE63A2" w14:textId="77777777" w:rsidR="006011B0" w:rsidRPr="00157414" w:rsidRDefault="006011B0" w:rsidP="006011B0">
      <w:pPr>
        <w:pStyle w:val="paragraph"/>
        <w:spacing w:line="280" w:lineRule="exact"/>
        <w:ind w:left="567" w:right="851"/>
        <w:textAlignment w:val="baseline"/>
        <w:rPr>
          <w:rStyle w:val="normaltextrun"/>
          <w:rFonts w:ascii="Arial" w:hAnsi="Arial" w:cs="Arial"/>
          <w:sz w:val="20"/>
          <w:szCs w:val="20"/>
        </w:rPr>
      </w:pPr>
    </w:p>
    <w:tbl>
      <w:tblPr>
        <w:tblW w:w="0" w:type="auto"/>
        <w:tblInd w:w="108" w:type="dxa"/>
        <w:tblLayout w:type="fixed"/>
        <w:tblLook w:val="04A0" w:firstRow="1" w:lastRow="0" w:firstColumn="1" w:lastColumn="0" w:noHBand="0" w:noVBand="1"/>
      </w:tblPr>
      <w:tblGrid>
        <w:gridCol w:w="2869"/>
        <w:gridCol w:w="6345"/>
      </w:tblGrid>
      <w:tr w:rsidR="00931D64" w:rsidRPr="0094659A" w14:paraId="11526C60" w14:textId="77777777" w:rsidTr="0094659A">
        <w:trPr>
          <w:trHeight w:val="1986"/>
        </w:trPr>
        <w:tc>
          <w:tcPr>
            <w:tcW w:w="2869" w:type="dxa"/>
            <w:hideMark/>
          </w:tcPr>
          <w:p w14:paraId="79D11344" w14:textId="3A0EC223" w:rsidR="00931D64" w:rsidRPr="0094659A" w:rsidRDefault="00AC7950" w:rsidP="0094659A">
            <w:pPr>
              <w:spacing w:before="120" w:after="120"/>
              <w:rPr>
                <w:sz w:val="20"/>
                <w:lang w:val="de-AT" w:eastAsia="de-CH"/>
              </w:rPr>
            </w:pPr>
            <w:r w:rsidRPr="0094659A">
              <w:rPr>
                <w:noProof/>
                <w:lang w:val="de-AT"/>
              </w:rPr>
              <w:lastRenderedPageBreak/>
              <w:drawing>
                <wp:inline distT="0" distB="0" distL="0" distR="0" wp14:anchorId="5CDF3F0C" wp14:editId="22184113">
                  <wp:extent cx="1628775" cy="1047750"/>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9" cstate="print">
                            <a:extLst>
                              <a:ext uri="{28A0092B-C50C-407E-A947-70E740481C1C}">
                                <a14:useLocalDpi xmlns:a14="http://schemas.microsoft.com/office/drawing/2010/main" val="0"/>
                              </a:ext>
                            </a:extLst>
                          </a:blip>
                          <a:srcRect l="11330" t="14973" r="6837" b="5592"/>
                          <a:stretch>
                            <a:fillRect/>
                          </a:stretch>
                        </pic:blipFill>
                        <pic:spPr bwMode="auto">
                          <a:xfrm>
                            <a:off x="0" y="0"/>
                            <a:ext cx="1628775" cy="1047750"/>
                          </a:xfrm>
                          <a:prstGeom prst="rect">
                            <a:avLst/>
                          </a:prstGeom>
                          <a:noFill/>
                          <a:ln>
                            <a:noFill/>
                          </a:ln>
                        </pic:spPr>
                      </pic:pic>
                    </a:graphicData>
                  </a:graphic>
                </wp:inline>
              </w:drawing>
            </w:r>
          </w:p>
        </w:tc>
        <w:tc>
          <w:tcPr>
            <w:tcW w:w="6345" w:type="dxa"/>
            <w:hideMark/>
          </w:tcPr>
          <w:p w14:paraId="64DD1A9A" w14:textId="77777777" w:rsidR="00931D64" w:rsidRPr="0094659A" w:rsidRDefault="00931D64">
            <w:pPr>
              <w:rPr>
                <w:sz w:val="20"/>
                <w:lang w:val="de-AT"/>
              </w:rPr>
            </w:pPr>
            <w:r w:rsidRPr="0094659A">
              <w:rPr>
                <w:b/>
                <w:color w:val="000000"/>
                <w:sz w:val="20"/>
                <w:lang w:val="de-AT"/>
              </w:rPr>
              <w:t xml:space="preserve">Geberit BIM Catalouge Plug-in für </w:t>
            </w:r>
            <w:r w:rsidRPr="0094659A">
              <w:rPr>
                <w:b/>
                <w:bCs/>
                <w:sz w:val="20"/>
                <w:lang w:val="de-AT"/>
              </w:rPr>
              <w:t>Autodesk</w:t>
            </w:r>
            <w:r w:rsidRPr="0094659A">
              <w:rPr>
                <w:b/>
                <w:bCs/>
                <w:sz w:val="20"/>
                <w:vertAlign w:val="superscript"/>
                <w:lang w:val="de-AT"/>
              </w:rPr>
              <w:t>®</w:t>
            </w:r>
            <w:r w:rsidRPr="0094659A">
              <w:rPr>
                <w:b/>
                <w:bCs/>
                <w:sz w:val="20"/>
                <w:lang w:val="de-AT"/>
              </w:rPr>
              <w:t xml:space="preserve"> Revit</w:t>
            </w:r>
            <w:r w:rsidRPr="0094659A">
              <w:rPr>
                <w:b/>
                <w:bCs/>
                <w:sz w:val="20"/>
                <w:vertAlign w:val="superscript"/>
                <w:lang w:val="de-AT"/>
              </w:rPr>
              <w:t>®</w:t>
            </w:r>
            <w:r w:rsidRPr="0094659A">
              <w:rPr>
                <w:b/>
                <w:bCs/>
                <w:color w:val="000000"/>
                <w:sz w:val="20"/>
                <w:lang w:val="de-AT"/>
              </w:rPr>
              <w:br/>
            </w:r>
            <w:r w:rsidRPr="0094659A">
              <w:rPr>
                <w:color w:val="000000"/>
                <w:sz w:val="20"/>
                <w:lang w:val="de-AT"/>
              </w:rPr>
              <w:t xml:space="preserve">Das „Geberit BIM Catalogue Plug-in“ für </w:t>
            </w:r>
            <w:r w:rsidRPr="0094659A">
              <w:rPr>
                <w:sz w:val="20"/>
                <w:lang w:val="de-AT"/>
              </w:rPr>
              <w:t>Autodesk</w:t>
            </w:r>
            <w:r w:rsidRPr="0094659A">
              <w:rPr>
                <w:sz w:val="20"/>
                <w:vertAlign w:val="superscript"/>
                <w:lang w:val="de-AT"/>
              </w:rPr>
              <w:t>®</w:t>
            </w:r>
            <w:r w:rsidRPr="0094659A">
              <w:rPr>
                <w:sz w:val="20"/>
                <w:lang w:val="de-AT"/>
              </w:rPr>
              <w:t xml:space="preserve"> Revit</w:t>
            </w:r>
            <w:r w:rsidRPr="0094659A">
              <w:rPr>
                <w:sz w:val="20"/>
                <w:vertAlign w:val="superscript"/>
                <w:lang w:val="de-AT"/>
              </w:rPr>
              <w:t>®</w:t>
            </w:r>
            <w:r w:rsidRPr="0094659A">
              <w:rPr>
                <w:sz w:val="20"/>
                <w:lang w:val="de-AT"/>
              </w:rPr>
              <w:t xml:space="preserve"> </w:t>
            </w:r>
            <w:r w:rsidRPr="0094659A">
              <w:rPr>
                <w:color w:val="000000"/>
                <w:sz w:val="20"/>
                <w:lang w:val="de-AT"/>
              </w:rPr>
              <w:t xml:space="preserve">wird als kostenloser Download zur Verfügung gestellt. Nach der Installation des Plug-ins in </w:t>
            </w:r>
            <w:r w:rsidRPr="0094659A">
              <w:rPr>
                <w:sz w:val="20"/>
                <w:lang w:val="de-AT"/>
              </w:rPr>
              <w:t>Autodesk</w:t>
            </w:r>
            <w:r w:rsidRPr="0094659A">
              <w:rPr>
                <w:sz w:val="20"/>
                <w:vertAlign w:val="superscript"/>
                <w:lang w:val="de-AT"/>
              </w:rPr>
              <w:t>®</w:t>
            </w:r>
            <w:r w:rsidRPr="0094659A">
              <w:rPr>
                <w:sz w:val="20"/>
                <w:lang w:val="de-AT"/>
              </w:rPr>
              <w:t xml:space="preserve"> Revit</w:t>
            </w:r>
            <w:r w:rsidRPr="0094659A">
              <w:rPr>
                <w:sz w:val="20"/>
                <w:vertAlign w:val="superscript"/>
                <w:lang w:val="de-AT"/>
              </w:rPr>
              <w:t>®</w:t>
            </w:r>
            <w:r w:rsidRPr="0094659A">
              <w:rPr>
                <w:sz w:val="20"/>
                <w:lang w:val="de-AT"/>
              </w:rPr>
              <w:t xml:space="preserve"> </w:t>
            </w:r>
            <w:r w:rsidRPr="0094659A">
              <w:rPr>
                <w:color w:val="000000"/>
                <w:sz w:val="20"/>
                <w:lang w:val="de-AT"/>
              </w:rPr>
              <w:t>erhält der Planer direkten Zugriff auf die BIM-Daten der Geberit Produkte.</w:t>
            </w:r>
            <w:r w:rsidRPr="0094659A">
              <w:rPr>
                <w:color w:val="000000"/>
                <w:sz w:val="20"/>
                <w:lang w:val="de-AT"/>
              </w:rPr>
              <w:br/>
              <w:t>Foto: Geberit</w:t>
            </w:r>
          </w:p>
        </w:tc>
      </w:tr>
      <w:tr w:rsidR="00931D64" w:rsidRPr="0094659A" w14:paraId="105DC498" w14:textId="77777777" w:rsidTr="0094659A">
        <w:trPr>
          <w:trHeight w:val="1913"/>
        </w:trPr>
        <w:tc>
          <w:tcPr>
            <w:tcW w:w="2869" w:type="dxa"/>
            <w:hideMark/>
          </w:tcPr>
          <w:p w14:paraId="22145DF7" w14:textId="39F7759A" w:rsidR="00931D64" w:rsidRPr="0094659A" w:rsidRDefault="00AC7950" w:rsidP="0094659A">
            <w:pPr>
              <w:spacing w:before="120" w:after="120"/>
              <w:rPr>
                <w:szCs w:val="22"/>
                <w:lang w:val="de-AT"/>
              </w:rPr>
            </w:pPr>
            <w:r w:rsidRPr="0094659A">
              <w:rPr>
                <w:noProof/>
                <w:lang w:val="de-AT"/>
              </w:rPr>
              <w:drawing>
                <wp:inline distT="0" distB="0" distL="0" distR="0" wp14:anchorId="7B828AD8" wp14:editId="4FE5130A">
                  <wp:extent cx="1571625" cy="114300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143000"/>
                          </a:xfrm>
                          <a:prstGeom prst="rect">
                            <a:avLst/>
                          </a:prstGeom>
                          <a:noFill/>
                          <a:ln>
                            <a:noFill/>
                          </a:ln>
                        </pic:spPr>
                      </pic:pic>
                    </a:graphicData>
                  </a:graphic>
                </wp:inline>
              </w:drawing>
            </w:r>
          </w:p>
        </w:tc>
        <w:tc>
          <w:tcPr>
            <w:tcW w:w="6345" w:type="dxa"/>
            <w:hideMark/>
          </w:tcPr>
          <w:p w14:paraId="0265A453" w14:textId="77777777" w:rsidR="00931D64" w:rsidRPr="0094659A" w:rsidRDefault="00931D64">
            <w:pPr>
              <w:rPr>
                <w:b/>
                <w:color w:val="000000"/>
                <w:sz w:val="20"/>
                <w:lang w:val="de-AT" w:eastAsia="de-CH"/>
              </w:rPr>
            </w:pPr>
            <w:r w:rsidRPr="0094659A">
              <w:rPr>
                <w:b/>
                <w:color w:val="000000"/>
                <w:sz w:val="20"/>
                <w:lang w:val="de-AT"/>
              </w:rPr>
              <w:t>Schlanke Daten und herstellerunabhängige Darstellung</w:t>
            </w:r>
            <w:r w:rsidRPr="0094659A">
              <w:rPr>
                <w:b/>
                <w:color w:val="000000"/>
                <w:sz w:val="20"/>
                <w:lang w:val="de-AT"/>
              </w:rPr>
              <w:br/>
            </w:r>
            <w:r w:rsidRPr="0094659A">
              <w:rPr>
                <w:sz w:val="20"/>
                <w:lang w:val="de-AT"/>
              </w:rPr>
              <w:t xml:space="preserve">Herkömmliche 3D-Daten mit einem hohen Detaillierungsgrad erschweren die effiziente Planung. Daher bietet Geberit eine einfache Geometrie mit allen planungsrelevanten Metadaten an – auf Knopfdruck können diese auch herstellerneutral dargestellt werden. </w:t>
            </w:r>
            <w:r w:rsidRPr="0094659A">
              <w:rPr>
                <w:sz w:val="20"/>
                <w:lang w:val="de-AT"/>
              </w:rPr>
              <w:br/>
              <w:t>Foto: Geberit</w:t>
            </w:r>
          </w:p>
        </w:tc>
      </w:tr>
    </w:tbl>
    <w:p w14:paraId="784BB6C9" w14:textId="77777777" w:rsidR="00931D64" w:rsidRDefault="00931D64" w:rsidP="00931D64">
      <w:pPr>
        <w:pStyle w:val="Untertitel"/>
        <w:rPr>
          <w:b w:val="0"/>
          <w:lang w:val="de-AT" w:eastAsia="en-US" w:bidi="en-US"/>
        </w:rPr>
      </w:pPr>
    </w:p>
    <w:p w14:paraId="0BB03D60" w14:textId="77777777" w:rsidR="0065462A" w:rsidRPr="006F34FA" w:rsidRDefault="0065462A" w:rsidP="009E5B9C">
      <w:pPr>
        <w:pStyle w:val="Kopfzeile"/>
        <w:tabs>
          <w:tab w:val="clear" w:pos="4536"/>
          <w:tab w:val="clear" w:pos="9072"/>
        </w:tabs>
        <w:spacing w:line="280" w:lineRule="exact"/>
        <w:ind w:left="567" w:right="851"/>
        <w:rPr>
          <w:sz w:val="20"/>
          <w:lang w:val="de-AT"/>
        </w:rPr>
      </w:pPr>
    </w:p>
    <w:p w14:paraId="032F4533" w14:textId="77777777" w:rsidR="0065462A" w:rsidRPr="006F34FA" w:rsidRDefault="0065462A" w:rsidP="009E5B9C">
      <w:pPr>
        <w:pStyle w:val="Kopfzeile"/>
        <w:tabs>
          <w:tab w:val="clear" w:pos="4536"/>
          <w:tab w:val="clear" w:pos="9072"/>
        </w:tabs>
        <w:spacing w:line="280" w:lineRule="exact"/>
        <w:ind w:left="567" w:right="851"/>
        <w:rPr>
          <w:sz w:val="20"/>
          <w:lang w:val="de-AT"/>
        </w:rPr>
      </w:pPr>
    </w:p>
    <w:p w14:paraId="477E6748" w14:textId="77777777" w:rsidR="0065462A" w:rsidRPr="006F34FA" w:rsidRDefault="0065462A" w:rsidP="009E5B9C">
      <w:pPr>
        <w:tabs>
          <w:tab w:val="left" w:pos="4536"/>
        </w:tabs>
        <w:spacing w:line="280" w:lineRule="exact"/>
        <w:ind w:left="567" w:right="851"/>
        <w:rPr>
          <w:rFonts w:cs="Arial"/>
          <w:sz w:val="20"/>
          <w:lang w:val="de-AT"/>
        </w:rPr>
      </w:pPr>
      <w:r w:rsidRPr="006F34FA">
        <w:rPr>
          <w:rFonts w:cs="Arial"/>
          <w:sz w:val="20"/>
          <w:lang w:val="de-AT"/>
        </w:rPr>
        <w:t xml:space="preserve">Für weitere Informationen steht zur Verfügung: </w:t>
      </w:r>
    </w:p>
    <w:p w14:paraId="574D0003" w14:textId="77777777" w:rsidR="0065462A" w:rsidRPr="006F34FA" w:rsidRDefault="0065462A" w:rsidP="009E5B9C">
      <w:pPr>
        <w:tabs>
          <w:tab w:val="left" w:pos="4536"/>
        </w:tabs>
        <w:spacing w:line="280" w:lineRule="exact"/>
        <w:ind w:left="567" w:right="851"/>
        <w:rPr>
          <w:rFonts w:cs="Arial"/>
          <w:sz w:val="20"/>
          <w:lang w:val="de-AT"/>
        </w:rPr>
      </w:pPr>
    </w:p>
    <w:p w14:paraId="40064F2D" w14:textId="77777777" w:rsidR="0065462A" w:rsidRPr="006F34FA" w:rsidRDefault="0065462A" w:rsidP="00C26394">
      <w:pPr>
        <w:tabs>
          <w:tab w:val="left" w:pos="4536"/>
          <w:tab w:val="left" w:pos="5103"/>
        </w:tabs>
        <w:ind w:left="567" w:right="851"/>
        <w:rPr>
          <w:rFonts w:cs="Arial"/>
          <w:sz w:val="18"/>
          <w:szCs w:val="18"/>
          <w:lang w:val="de-AT"/>
        </w:rPr>
      </w:pPr>
      <w:r w:rsidRPr="006F34FA">
        <w:rPr>
          <w:rFonts w:cs="Arial"/>
          <w:sz w:val="18"/>
          <w:szCs w:val="18"/>
          <w:lang w:val="de-AT"/>
        </w:rPr>
        <w:t>Evelyn Sillipp</w:t>
      </w:r>
      <w:r w:rsidRPr="006F34FA">
        <w:rPr>
          <w:rFonts w:cs="Arial"/>
          <w:sz w:val="18"/>
          <w:szCs w:val="18"/>
          <w:lang w:val="de-AT"/>
        </w:rPr>
        <w:tab/>
        <w:t xml:space="preserve">Tel.: 02742/401-3010 </w:t>
      </w:r>
    </w:p>
    <w:p w14:paraId="4D185441" w14:textId="77777777" w:rsidR="0065462A" w:rsidRPr="006F34FA" w:rsidRDefault="004058C4" w:rsidP="00C26394">
      <w:pPr>
        <w:tabs>
          <w:tab w:val="left" w:pos="4536"/>
          <w:tab w:val="left" w:pos="5103"/>
        </w:tabs>
        <w:ind w:left="567" w:right="851"/>
        <w:rPr>
          <w:rFonts w:cs="Arial"/>
          <w:color w:val="000000"/>
          <w:sz w:val="18"/>
          <w:szCs w:val="18"/>
          <w:lang w:val="de-AT"/>
        </w:rPr>
      </w:pPr>
      <w:r w:rsidRPr="006F34FA">
        <w:rPr>
          <w:rFonts w:cs="Arial"/>
          <w:sz w:val="18"/>
          <w:szCs w:val="18"/>
          <w:lang w:val="de-AT"/>
        </w:rPr>
        <w:t>PR &amp; Markenmanagement</w:t>
      </w:r>
      <w:r w:rsidR="0065462A" w:rsidRPr="006F34FA">
        <w:rPr>
          <w:rFonts w:cs="Arial"/>
          <w:sz w:val="18"/>
          <w:szCs w:val="18"/>
          <w:lang w:val="de-AT"/>
        </w:rPr>
        <w:tab/>
      </w:r>
      <w:r w:rsidR="0065462A" w:rsidRPr="006F34FA">
        <w:rPr>
          <w:rFonts w:cs="Arial"/>
          <w:color w:val="000000"/>
          <w:sz w:val="18"/>
          <w:szCs w:val="18"/>
          <w:lang w:val="de-AT"/>
        </w:rPr>
        <w:t>evelyn.sillipp@geberit.com</w:t>
      </w:r>
    </w:p>
    <w:p w14:paraId="39651276" w14:textId="77777777" w:rsidR="00EF4C07" w:rsidRPr="006F34FA" w:rsidRDefault="00EF4C07" w:rsidP="00EF4C07">
      <w:pPr>
        <w:tabs>
          <w:tab w:val="left" w:pos="4536"/>
        </w:tabs>
        <w:ind w:left="567" w:right="851"/>
        <w:jc w:val="both"/>
        <w:rPr>
          <w:rFonts w:cs="Arial"/>
          <w:sz w:val="18"/>
          <w:szCs w:val="18"/>
          <w:lang w:val="de-AT"/>
        </w:rPr>
      </w:pPr>
    </w:p>
    <w:p w14:paraId="75821254" w14:textId="77777777" w:rsidR="00EF4C07" w:rsidRPr="006F34FA" w:rsidRDefault="00EF4C07" w:rsidP="00EF4C07">
      <w:pPr>
        <w:tabs>
          <w:tab w:val="left" w:pos="4536"/>
        </w:tabs>
        <w:ind w:left="567" w:right="851"/>
        <w:jc w:val="both"/>
        <w:rPr>
          <w:rFonts w:cs="Arial"/>
          <w:sz w:val="18"/>
          <w:szCs w:val="18"/>
          <w:lang w:val="de-AT"/>
        </w:rPr>
      </w:pPr>
      <w:r w:rsidRPr="006F34FA">
        <w:rPr>
          <w:rFonts w:cs="Arial"/>
          <w:sz w:val="18"/>
          <w:szCs w:val="18"/>
          <w:lang w:val="de-AT"/>
        </w:rPr>
        <w:t>Geberit Vertriebs GmbH &amp; Co KG</w:t>
      </w:r>
    </w:p>
    <w:p w14:paraId="1A061C13" w14:textId="77777777" w:rsidR="00EF4C07" w:rsidRPr="006F34FA" w:rsidRDefault="00EF4C07" w:rsidP="00EF4C07">
      <w:pPr>
        <w:tabs>
          <w:tab w:val="left" w:pos="4536"/>
        </w:tabs>
        <w:ind w:left="567" w:right="851"/>
        <w:jc w:val="both"/>
        <w:rPr>
          <w:rFonts w:cs="Arial"/>
          <w:sz w:val="18"/>
          <w:szCs w:val="18"/>
          <w:lang w:val="de-AT"/>
        </w:rPr>
      </w:pPr>
      <w:r w:rsidRPr="006F34FA">
        <w:rPr>
          <w:rFonts w:cs="Arial"/>
          <w:sz w:val="18"/>
          <w:szCs w:val="18"/>
          <w:lang w:val="de-AT"/>
        </w:rPr>
        <w:t>Gebertstraße 1, 3140 Pottenbrunn</w:t>
      </w:r>
    </w:p>
    <w:p w14:paraId="776FCC9B" w14:textId="77777777" w:rsidR="00EF4C07" w:rsidRPr="006F34FA" w:rsidRDefault="00EF4C07" w:rsidP="00EF4C07">
      <w:pPr>
        <w:tabs>
          <w:tab w:val="left" w:pos="4536"/>
        </w:tabs>
        <w:ind w:left="567" w:right="851"/>
        <w:jc w:val="both"/>
        <w:rPr>
          <w:rFonts w:cs="Arial"/>
          <w:sz w:val="18"/>
          <w:szCs w:val="18"/>
          <w:lang w:val="de-AT"/>
        </w:rPr>
      </w:pPr>
      <w:r w:rsidRPr="006F34FA">
        <w:rPr>
          <w:rFonts w:cs="Arial"/>
          <w:sz w:val="18"/>
          <w:szCs w:val="18"/>
          <w:lang w:val="de-AT"/>
        </w:rPr>
        <w:t>www.geberit.at</w:t>
      </w:r>
    </w:p>
    <w:p w14:paraId="17094FFF" w14:textId="77777777" w:rsidR="00EF4C07" w:rsidRPr="006F34FA" w:rsidRDefault="00EF4C07" w:rsidP="00EF4C07">
      <w:pPr>
        <w:tabs>
          <w:tab w:val="left" w:pos="4536"/>
        </w:tabs>
        <w:ind w:left="567" w:right="851"/>
        <w:jc w:val="both"/>
        <w:rPr>
          <w:rFonts w:cs="Arial"/>
          <w:sz w:val="18"/>
          <w:szCs w:val="18"/>
          <w:lang w:val="de-AT"/>
        </w:rPr>
      </w:pPr>
    </w:p>
    <w:p w14:paraId="5B4E9C83" w14:textId="77777777" w:rsidR="0065462A" w:rsidRPr="006F34FA" w:rsidRDefault="0065462A" w:rsidP="009E5B9C">
      <w:pPr>
        <w:tabs>
          <w:tab w:val="left" w:pos="4536"/>
          <w:tab w:val="left" w:pos="5103"/>
        </w:tabs>
        <w:spacing w:line="280" w:lineRule="exact"/>
        <w:ind w:left="567" w:right="851"/>
        <w:rPr>
          <w:rFonts w:cs="Arial"/>
          <w:sz w:val="20"/>
          <w:lang w:val="de-AT"/>
        </w:rPr>
      </w:pPr>
    </w:p>
    <w:p w14:paraId="71D7343D" w14:textId="77777777" w:rsidR="0065462A" w:rsidRPr="006F34FA" w:rsidRDefault="0065462A" w:rsidP="009E5B9C">
      <w:pPr>
        <w:tabs>
          <w:tab w:val="left" w:pos="4536"/>
          <w:tab w:val="left" w:pos="5103"/>
        </w:tabs>
        <w:spacing w:line="280" w:lineRule="exact"/>
        <w:ind w:left="567" w:right="851"/>
        <w:rPr>
          <w:rFonts w:cs="Arial"/>
          <w:sz w:val="20"/>
          <w:lang w:val="de-AT"/>
        </w:rPr>
      </w:pPr>
    </w:p>
    <w:p w14:paraId="67FC0284" w14:textId="77777777" w:rsidR="0065462A" w:rsidRPr="006F34FA" w:rsidRDefault="0065462A" w:rsidP="009E5B9C">
      <w:pPr>
        <w:tabs>
          <w:tab w:val="left" w:pos="4536"/>
          <w:tab w:val="left" w:pos="5103"/>
        </w:tabs>
        <w:spacing w:line="280" w:lineRule="exact"/>
        <w:ind w:left="567" w:right="851"/>
        <w:rPr>
          <w:rFonts w:cs="Arial"/>
          <w:sz w:val="20"/>
          <w:lang w:val="de-AT"/>
        </w:rPr>
      </w:pPr>
    </w:p>
    <w:p w14:paraId="49F9739E" w14:textId="77777777" w:rsidR="00EF4C07" w:rsidRPr="006F34FA" w:rsidRDefault="00EF4C07" w:rsidP="00EF4C07">
      <w:pPr>
        <w:kinsoku w:val="0"/>
        <w:overflowPunct w:val="0"/>
        <w:ind w:left="567"/>
        <w:textAlignment w:val="baseline"/>
        <w:rPr>
          <w:rFonts w:ascii="Calibri" w:hAnsi="Calibri" w:cs="Calibri"/>
          <w:b/>
          <w:spacing w:val="-1"/>
          <w:sz w:val="18"/>
          <w:lang w:val="de-AT"/>
        </w:rPr>
      </w:pPr>
      <w:r w:rsidRPr="006F34FA">
        <w:rPr>
          <w:rFonts w:ascii="Calibri" w:hAnsi="Calibri" w:cs="Calibri"/>
          <w:b/>
          <w:spacing w:val="-1"/>
          <w:sz w:val="18"/>
          <w:lang w:val="de-AT"/>
        </w:rPr>
        <w:t>Über Geberit</w:t>
      </w:r>
    </w:p>
    <w:p w14:paraId="01D5634C" w14:textId="77777777" w:rsidR="000D57AD" w:rsidRPr="006F34FA" w:rsidRDefault="00EF4C07" w:rsidP="00EF4C07">
      <w:pPr>
        <w:ind w:left="567" w:right="709"/>
        <w:rPr>
          <w:sz w:val="16"/>
          <w:szCs w:val="16"/>
          <w:lang w:val="de-AT"/>
        </w:rPr>
      </w:pPr>
      <w:r w:rsidRPr="006F34FA">
        <w:rPr>
          <w:rFonts w:ascii="Calibri" w:hAnsi="Calibri" w:cs="Calibri"/>
          <w:spacing w:val="-1"/>
          <w:sz w:val="18"/>
          <w:lang w:val="de-AT"/>
        </w:rPr>
        <w:t>Die weltweit tätige Geberit Gruppe ist europäischer Marktführer für Sanitärprodukte. Geberit verfügt in den meisten Ländern Europas über eine starke lokale Präsenz und kann dadurch sowohl auf dem Gebiet der Sanitärtechnik als auch im Bereich der Badezimmerkeramiken einzigartige Mehrwerte bieten. Die Fertigungskapazitäten umfassen 29 Produktionswerke, davon 6 in Übersee. Der Konzernhauptsitz befindet sich in Rapperswil-Jona in der Schweiz. Mit rund 12 000 Mitarbeitenden in rund 50 Ländern erzielte Geberit 2019 einen Umsatz von CHF 3,1 Milliarden. Die Geberit Aktien sind an der SIX Swiss Exchange kotiert und seit 2012 Bestandteil des SMI (Swiss Market Index).</w:t>
      </w:r>
    </w:p>
    <w:sectPr w:rsidR="000D57AD" w:rsidRPr="006F34F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0" w:right="849" w:bottom="1400" w:left="1701" w:header="560" w:footer="560" w:gutter="0"/>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D4E1" w14:textId="77777777" w:rsidR="000E5E3A" w:rsidRDefault="000E5E3A">
      <w:r>
        <w:separator/>
      </w:r>
    </w:p>
  </w:endnote>
  <w:endnote w:type="continuationSeparator" w:id="0">
    <w:p w14:paraId="6772DB01" w14:textId="77777777" w:rsidR="000E5E3A" w:rsidRDefault="000E5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Com 45 Lt">
    <w:charset w:val="00"/>
    <w:family w:val="swiss"/>
    <w:pitch w:val="variable"/>
    <w:sig w:usb0="8000008F" w:usb1="10002042" w:usb2="00000000" w:usb3="00000000" w:csb0="0000009B" w:csb1="00000000"/>
  </w:font>
  <w:font w:name="HelveticaNeueLT Com 65 Md">
    <w:altName w:val="Arial"/>
    <w:charset w:val="00"/>
    <w:family w:val="swiss"/>
    <w:pitch w:val="variable"/>
    <w:sig w:usb0="00000001" w:usb1="10002042"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4401" w14:textId="77777777" w:rsidR="008830B2" w:rsidRDefault="008830B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E9B1" w14:textId="77777777" w:rsidR="00F82342" w:rsidRDefault="00F82342">
    <w:pPr>
      <w:pStyle w:val="Fuzeile"/>
      <w:spacing w:line="180" w:lineRule="exact"/>
      <w:rPr>
        <w:sz w:val="15"/>
      </w:rPr>
    </w:pPr>
    <w:r>
      <w:rPr>
        <w:snapToGrid w:val="0"/>
        <w:sz w:val="15"/>
      </w:rPr>
      <w:fldChar w:fldCharType="begin"/>
    </w:r>
    <w:r>
      <w:rPr>
        <w:snapToGrid w:val="0"/>
        <w:sz w:val="15"/>
      </w:rPr>
      <w:instrText xml:space="preserve"> PAGE </w:instrText>
    </w:r>
    <w:r>
      <w:rPr>
        <w:snapToGrid w:val="0"/>
        <w:sz w:val="15"/>
      </w:rPr>
      <w:fldChar w:fldCharType="separate"/>
    </w:r>
    <w:r w:rsidR="00F2247E">
      <w:rPr>
        <w:noProof/>
        <w:snapToGrid w:val="0"/>
        <w:sz w:val="15"/>
      </w:rPr>
      <w:t>2</w:t>
    </w:r>
    <w:r>
      <w:rPr>
        <w:snapToGrid w:val="0"/>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1929" w14:textId="77777777" w:rsidR="008830B2" w:rsidRDefault="008830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C1A61" w14:textId="77777777" w:rsidR="000E5E3A" w:rsidRDefault="000E5E3A">
      <w:r>
        <w:separator/>
      </w:r>
    </w:p>
  </w:footnote>
  <w:footnote w:type="continuationSeparator" w:id="0">
    <w:p w14:paraId="0D80D076" w14:textId="77777777" w:rsidR="000E5E3A" w:rsidRDefault="000E5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E2CB" w14:textId="77777777" w:rsidR="008830B2" w:rsidRDefault="008830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1AFE" w14:textId="1E4C8163" w:rsidR="00F82342" w:rsidRDefault="00AC7950">
    <w:pPr>
      <w:pStyle w:val="Kopfzeile"/>
      <w:tabs>
        <w:tab w:val="clear" w:pos="4536"/>
        <w:tab w:val="clear" w:pos="9072"/>
        <w:tab w:val="left" w:pos="851"/>
        <w:tab w:val="right" w:pos="9356"/>
      </w:tabs>
      <w:spacing w:line="280" w:lineRule="exact"/>
    </w:pPr>
    <w:r>
      <w:rPr>
        <w:noProof/>
        <w:sz w:val="20"/>
        <w:lang w:val="de-DE"/>
      </w:rPr>
      <w:drawing>
        <wp:anchor distT="0" distB="0" distL="114300" distR="114300" simplePos="0" relativeHeight="251658240" behindDoc="0" locked="0" layoutInCell="1" allowOverlap="1" wp14:anchorId="548120DD" wp14:editId="12889F1B">
          <wp:simplePos x="0" y="0"/>
          <wp:positionH relativeFrom="page">
            <wp:posOffset>5876925</wp:posOffset>
          </wp:positionH>
          <wp:positionV relativeFrom="page">
            <wp:posOffset>376555</wp:posOffset>
          </wp:positionV>
          <wp:extent cx="1205865" cy="16891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865"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342">
      <w:t>MEDIENMITTEILUNG</w:t>
    </w:r>
    <w:r w:rsidR="00F82342">
      <w:rPr>
        <w:noProof/>
        <w:sz w:val="20"/>
        <w:lang w:val="de-DE"/>
      </w:rPr>
      <w:t xml:space="preserve"> </w:t>
    </w:r>
  </w:p>
  <w:p w14:paraId="714E5358" w14:textId="77777777" w:rsidR="00F82342" w:rsidRDefault="00F82342">
    <w:pPr>
      <w:pStyle w:val="Kopfzeile"/>
      <w:tabs>
        <w:tab w:val="clear" w:pos="4536"/>
        <w:tab w:val="clear" w:pos="9072"/>
        <w:tab w:val="left" w:pos="851"/>
        <w:tab w:val="right" w:pos="9356"/>
      </w:tabs>
      <w:spacing w:line="280" w:lineRule="exact"/>
    </w:pPr>
  </w:p>
  <w:p w14:paraId="64E04556" w14:textId="77777777" w:rsidR="00F82342" w:rsidRDefault="00F82342">
    <w:pPr>
      <w:pStyle w:val="Kopfzeile"/>
      <w:tabs>
        <w:tab w:val="clear" w:pos="4536"/>
        <w:tab w:val="clear" w:pos="9072"/>
        <w:tab w:val="left" w:pos="851"/>
        <w:tab w:val="right" w:pos="9356"/>
      </w:tabs>
      <w:spacing w:line="280" w:lineRule="exact"/>
    </w:pPr>
  </w:p>
  <w:p w14:paraId="0AD0E384" w14:textId="77777777" w:rsidR="00F82342" w:rsidRDefault="00F82342">
    <w:pPr>
      <w:pStyle w:val="Kopfzeile"/>
      <w:tabs>
        <w:tab w:val="clear" w:pos="4536"/>
        <w:tab w:val="clear" w:pos="9072"/>
        <w:tab w:val="left" w:pos="851"/>
        <w:tab w:val="right" w:pos="9356"/>
      </w:tabs>
      <w:spacing w:line="280" w:lineRule="exact"/>
    </w:pPr>
  </w:p>
  <w:p w14:paraId="0AB4E851" w14:textId="77777777" w:rsidR="00F82342" w:rsidRDefault="00F82342">
    <w:pPr>
      <w:pStyle w:val="Kopfzeile"/>
      <w:tabs>
        <w:tab w:val="clear" w:pos="4536"/>
        <w:tab w:val="clear" w:pos="9072"/>
        <w:tab w:val="left" w:pos="851"/>
        <w:tab w:val="right" w:pos="9356"/>
      </w:tabs>
      <w:spacing w:line="28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C022" w14:textId="76651C76" w:rsidR="00F82342" w:rsidRDefault="00AC7950">
    <w:pPr>
      <w:pStyle w:val="Kopfzeile"/>
      <w:tabs>
        <w:tab w:val="clear" w:pos="4536"/>
        <w:tab w:val="clear" w:pos="9072"/>
        <w:tab w:val="left" w:pos="851"/>
        <w:tab w:val="right" w:pos="9356"/>
      </w:tabs>
      <w:spacing w:line="280" w:lineRule="exact"/>
    </w:pPr>
    <w:r>
      <w:rPr>
        <w:noProof/>
        <w:sz w:val="20"/>
        <w:lang w:val="de-DE"/>
      </w:rPr>
      <w:drawing>
        <wp:anchor distT="0" distB="0" distL="114300" distR="114300" simplePos="0" relativeHeight="251657216" behindDoc="0" locked="0" layoutInCell="1" allowOverlap="1" wp14:anchorId="78D69413" wp14:editId="685A9724">
          <wp:simplePos x="0" y="0"/>
          <wp:positionH relativeFrom="page">
            <wp:posOffset>5724525</wp:posOffset>
          </wp:positionH>
          <wp:positionV relativeFrom="page">
            <wp:posOffset>360045</wp:posOffset>
          </wp:positionV>
          <wp:extent cx="1205865" cy="168910"/>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865"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342">
      <w:t>MEDIENMITTEILUNG</w:t>
    </w:r>
    <w:r w:rsidR="00F8234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5F"/>
    <w:rsid w:val="000040C9"/>
    <w:rsid w:val="00044747"/>
    <w:rsid w:val="00047261"/>
    <w:rsid w:val="00047F92"/>
    <w:rsid w:val="00086348"/>
    <w:rsid w:val="000935B6"/>
    <w:rsid w:val="000A05AB"/>
    <w:rsid w:val="000D3C6D"/>
    <w:rsid w:val="000D57AD"/>
    <w:rsid w:val="000E5BB2"/>
    <w:rsid w:val="000E5E3A"/>
    <w:rsid w:val="00157414"/>
    <w:rsid w:val="001B6B22"/>
    <w:rsid w:val="001C7736"/>
    <w:rsid w:val="002056A1"/>
    <w:rsid w:val="00224DFA"/>
    <w:rsid w:val="00243B17"/>
    <w:rsid w:val="002764F5"/>
    <w:rsid w:val="0029495F"/>
    <w:rsid w:val="002F2C63"/>
    <w:rsid w:val="00304497"/>
    <w:rsid w:val="00332911"/>
    <w:rsid w:val="00367D5F"/>
    <w:rsid w:val="00375C36"/>
    <w:rsid w:val="003A7EC1"/>
    <w:rsid w:val="003F23C4"/>
    <w:rsid w:val="003F2558"/>
    <w:rsid w:val="004058C4"/>
    <w:rsid w:val="004111FD"/>
    <w:rsid w:val="0044047F"/>
    <w:rsid w:val="004425B8"/>
    <w:rsid w:val="004A55F9"/>
    <w:rsid w:val="004B24C0"/>
    <w:rsid w:val="004D64C4"/>
    <w:rsid w:val="004E66E0"/>
    <w:rsid w:val="00505471"/>
    <w:rsid w:val="00506860"/>
    <w:rsid w:val="00525F74"/>
    <w:rsid w:val="005537C1"/>
    <w:rsid w:val="00590C84"/>
    <w:rsid w:val="005947F2"/>
    <w:rsid w:val="006011B0"/>
    <w:rsid w:val="0065462A"/>
    <w:rsid w:val="006F34FA"/>
    <w:rsid w:val="006F7E21"/>
    <w:rsid w:val="0073627F"/>
    <w:rsid w:val="00752099"/>
    <w:rsid w:val="00757900"/>
    <w:rsid w:val="00764276"/>
    <w:rsid w:val="007A1616"/>
    <w:rsid w:val="007D0E9A"/>
    <w:rsid w:val="007D4E46"/>
    <w:rsid w:val="00814926"/>
    <w:rsid w:val="00851B2A"/>
    <w:rsid w:val="008830B2"/>
    <w:rsid w:val="00884B6D"/>
    <w:rsid w:val="008B31F5"/>
    <w:rsid w:val="008B67C3"/>
    <w:rsid w:val="008C1C1B"/>
    <w:rsid w:val="008E47AF"/>
    <w:rsid w:val="009062FE"/>
    <w:rsid w:val="00931D64"/>
    <w:rsid w:val="009335B9"/>
    <w:rsid w:val="0094659A"/>
    <w:rsid w:val="009506A6"/>
    <w:rsid w:val="009D52ED"/>
    <w:rsid w:val="009E5B9C"/>
    <w:rsid w:val="009E72A9"/>
    <w:rsid w:val="009F1BC3"/>
    <w:rsid w:val="009F46A9"/>
    <w:rsid w:val="00A44767"/>
    <w:rsid w:val="00A53150"/>
    <w:rsid w:val="00A77A08"/>
    <w:rsid w:val="00AA4BC4"/>
    <w:rsid w:val="00AC7950"/>
    <w:rsid w:val="00AF3D51"/>
    <w:rsid w:val="00B04EB3"/>
    <w:rsid w:val="00B43798"/>
    <w:rsid w:val="00B50A8E"/>
    <w:rsid w:val="00B71036"/>
    <w:rsid w:val="00B8650A"/>
    <w:rsid w:val="00B959AC"/>
    <w:rsid w:val="00BD2006"/>
    <w:rsid w:val="00C26394"/>
    <w:rsid w:val="00C32969"/>
    <w:rsid w:val="00CB3CBF"/>
    <w:rsid w:val="00D509E6"/>
    <w:rsid w:val="00DA68A0"/>
    <w:rsid w:val="00DC2993"/>
    <w:rsid w:val="00DC32ED"/>
    <w:rsid w:val="00E169FB"/>
    <w:rsid w:val="00E268DD"/>
    <w:rsid w:val="00E63A14"/>
    <w:rsid w:val="00E72B50"/>
    <w:rsid w:val="00E734A9"/>
    <w:rsid w:val="00E8796E"/>
    <w:rsid w:val="00E9428E"/>
    <w:rsid w:val="00EC5C6E"/>
    <w:rsid w:val="00ED0866"/>
    <w:rsid w:val="00EF4C07"/>
    <w:rsid w:val="00F0312B"/>
    <w:rsid w:val="00F2247E"/>
    <w:rsid w:val="00F229B9"/>
    <w:rsid w:val="00F22F90"/>
    <w:rsid w:val="00F347C0"/>
    <w:rsid w:val="00F60659"/>
    <w:rsid w:val="00F74149"/>
    <w:rsid w:val="00F823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747E8"/>
  <w15:chartTrackingRefBased/>
  <w15:docId w15:val="{9013CC04-41F8-4AD9-8439-7DF817DF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de-CH" w:eastAsia="de-DE"/>
    </w:rPr>
  </w:style>
  <w:style w:type="paragraph" w:styleId="berschrift1">
    <w:name w:val="heading 1"/>
    <w:basedOn w:val="Standard"/>
    <w:next w:val="Standard"/>
    <w:qFormat/>
    <w:pPr>
      <w:keepNext/>
      <w:outlineLvl w:val="0"/>
    </w:pPr>
    <w:rPr>
      <w:rFonts w:cs="Arial"/>
      <w:color w:val="000000"/>
      <w:sz w:val="24"/>
      <w:szCs w:val="24"/>
      <w:lang w:val="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Fliesstext">
    <w:name w:val="Fliesstext"/>
    <w:basedOn w:val="Standard"/>
    <w:rPr>
      <w:rFonts w:cs="Arial"/>
      <w:lang w:val="de-DE"/>
    </w:rPr>
  </w:style>
  <w:style w:type="paragraph" w:styleId="Verzeichnis1">
    <w:name w:val="toc 1"/>
    <w:basedOn w:val="Standard"/>
    <w:next w:val="Standard"/>
    <w:autoRedefine/>
    <w:semiHidden/>
    <w:pPr>
      <w:tabs>
        <w:tab w:val="right" w:leader="dot" w:pos="420"/>
        <w:tab w:val="left" w:pos="1316"/>
      </w:tabs>
    </w:pPr>
    <w:rPr>
      <w:rFonts w:cs="Arial"/>
      <w:szCs w:val="24"/>
      <w:lang w:val="de-DE"/>
    </w:rPr>
  </w:style>
  <w:style w:type="paragraph" w:styleId="Textkrper">
    <w:name w:val="Body Text"/>
    <w:basedOn w:val="Standard"/>
    <w:rPr>
      <w:rFonts w:cs="Arial"/>
      <w:sz w:val="20"/>
      <w:szCs w:val="24"/>
      <w:lang w:val="de-DE"/>
    </w:rPr>
  </w:style>
  <w:style w:type="character" w:styleId="Hyperlink">
    <w:name w:val="Hyperlink"/>
    <w:rPr>
      <w:color w:val="0000FF"/>
      <w:u w:val="single"/>
    </w:rPr>
  </w:style>
  <w:style w:type="paragraph" w:styleId="Blocktext">
    <w:name w:val="Block Text"/>
    <w:basedOn w:val="Standard"/>
    <w:pPr>
      <w:autoSpaceDE w:val="0"/>
      <w:autoSpaceDN w:val="0"/>
      <w:adjustRightInd w:val="0"/>
      <w:ind w:left="993" w:right="1843"/>
    </w:pPr>
    <w:rPr>
      <w:lang w:val="de-DE"/>
    </w:rPr>
  </w:style>
  <w:style w:type="paragraph" w:styleId="Textkrper-Einzug2">
    <w:name w:val="Body Text Indent 2"/>
    <w:basedOn w:val="Standard"/>
    <w:pPr>
      <w:ind w:left="900" w:hanging="900"/>
    </w:pPr>
    <w:rPr>
      <w:rFonts w:cs="Arial"/>
      <w:sz w:val="20"/>
      <w:szCs w:val="24"/>
      <w:lang w:val="de-DE"/>
    </w:rPr>
  </w:style>
  <w:style w:type="paragraph" w:styleId="Textkrper-Zeileneinzug">
    <w:name w:val="Body Text Indent"/>
    <w:basedOn w:val="Standard"/>
    <w:pPr>
      <w:spacing w:line="280" w:lineRule="exact"/>
      <w:ind w:left="1979" w:hanging="902"/>
    </w:pPr>
    <w:rPr>
      <w:sz w:val="20"/>
    </w:rPr>
  </w:style>
  <w:style w:type="character" w:styleId="BesuchterHyperlink">
    <w:name w:val="BesuchterHyperlink"/>
    <w:rPr>
      <w:color w:val="800080"/>
      <w:u w:val="single"/>
    </w:rPr>
  </w:style>
  <w:style w:type="paragraph" w:customStyle="1" w:styleId="Default">
    <w:name w:val="Default"/>
    <w:rsid w:val="009E5B9C"/>
    <w:pPr>
      <w:autoSpaceDE w:val="0"/>
      <w:autoSpaceDN w:val="0"/>
      <w:adjustRightInd w:val="0"/>
    </w:pPr>
    <w:rPr>
      <w:rFonts w:ascii="HelveticaNeueLT Com 45 Lt" w:hAnsi="HelveticaNeueLT Com 45 Lt" w:cs="HelveticaNeueLT Com 45 Lt"/>
      <w:color w:val="000000"/>
      <w:sz w:val="24"/>
      <w:szCs w:val="24"/>
    </w:rPr>
  </w:style>
  <w:style w:type="character" w:customStyle="1" w:styleId="A6">
    <w:name w:val="A6"/>
    <w:rsid w:val="009E5B9C"/>
    <w:rPr>
      <w:rFonts w:cs="HelveticaNeueLT Com 45 Lt"/>
      <w:color w:val="000000"/>
      <w:sz w:val="44"/>
      <w:szCs w:val="44"/>
    </w:rPr>
  </w:style>
  <w:style w:type="paragraph" w:customStyle="1" w:styleId="Pa1">
    <w:name w:val="Pa1"/>
    <w:basedOn w:val="Default"/>
    <w:next w:val="Default"/>
    <w:rsid w:val="009E5B9C"/>
    <w:pPr>
      <w:spacing w:line="181" w:lineRule="atLeast"/>
    </w:pPr>
    <w:rPr>
      <w:rFonts w:ascii="HelveticaNeueLT Com 65 Md" w:hAnsi="HelveticaNeueLT Com 65 Md" w:cs="Times New Roman"/>
      <w:color w:val="auto"/>
    </w:rPr>
  </w:style>
  <w:style w:type="paragraph" w:customStyle="1" w:styleId="paragraph">
    <w:name w:val="paragraph"/>
    <w:basedOn w:val="Standard"/>
    <w:uiPriority w:val="99"/>
    <w:rsid w:val="00332911"/>
    <w:rPr>
      <w:rFonts w:ascii="Times New Roman" w:eastAsia="Calibri" w:hAnsi="Times New Roman"/>
      <w:sz w:val="24"/>
      <w:szCs w:val="24"/>
      <w:lang w:val="de-AT" w:eastAsia="de-AT"/>
    </w:rPr>
  </w:style>
  <w:style w:type="character" w:customStyle="1" w:styleId="normaltextrun">
    <w:name w:val="normaltextrun"/>
    <w:rsid w:val="00332911"/>
  </w:style>
  <w:style w:type="character" w:customStyle="1" w:styleId="eop">
    <w:name w:val="eop"/>
    <w:rsid w:val="00332911"/>
  </w:style>
  <w:style w:type="character" w:customStyle="1" w:styleId="spellingerror">
    <w:name w:val="spellingerror"/>
    <w:rsid w:val="00332911"/>
  </w:style>
  <w:style w:type="character" w:customStyle="1" w:styleId="scxw257477579">
    <w:name w:val="scxw257477579"/>
    <w:rsid w:val="00332911"/>
  </w:style>
  <w:style w:type="table" w:styleId="Gitternetztabelle1hell">
    <w:name w:val="Grid Table 1 Light"/>
    <w:basedOn w:val="NormaleTabelle"/>
    <w:uiPriority w:val="46"/>
    <w:rsid w:val="00EF4C07"/>
    <w:rPr>
      <w:lang w:val="de-DE" w:eastAsia="de-D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NichtaufgelsteErwhnung">
    <w:name w:val="Unresolved Mention"/>
    <w:uiPriority w:val="99"/>
    <w:semiHidden/>
    <w:unhideWhenUsed/>
    <w:rsid w:val="00931D64"/>
    <w:rPr>
      <w:color w:val="605E5C"/>
      <w:shd w:val="clear" w:color="auto" w:fill="E1DFDD"/>
    </w:rPr>
  </w:style>
  <w:style w:type="character" w:customStyle="1" w:styleId="UntertitelZchn">
    <w:name w:val="Untertitel Zchn"/>
    <w:aliases w:val="Zwischen Headline Zchn"/>
    <w:link w:val="Untertitel"/>
    <w:locked/>
    <w:rsid w:val="00931D64"/>
    <w:rPr>
      <w:rFonts w:ascii="Arial" w:hAnsi="Arial" w:cs="Arial"/>
      <w:b/>
      <w:szCs w:val="22"/>
      <w:lang w:val="de-CH"/>
    </w:rPr>
  </w:style>
  <w:style w:type="paragraph" w:styleId="Untertitel">
    <w:name w:val="Subtitle"/>
    <w:aliases w:val="Zwischen Headline"/>
    <w:basedOn w:val="Standard"/>
    <w:next w:val="Standard"/>
    <w:link w:val="UntertitelZchn"/>
    <w:qFormat/>
    <w:rsid w:val="00931D64"/>
    <w:pPr>
      <w:spacing w:line="320" w:lineRule="exact"/>
    </w:pPr>
    <w:rPr>
      <w:rFonts w:cs="Arial"/>
      <w:b/>
      <w:sz w:val="20"/>
      <w:szCs w:val="22"/>
      <w:lang w:eastAsia="de-AT"/>
    </w:rPr>
  </w:style>
  <w:style w:type="character" w:customStyle="1" w:styleId="UntertitelZchn1">
    <w:name w:val="Untertitel Zchn1"/>
    <w:rsid w:val="00931D64"/>
    <w:rPr>
      <w:rFonts w:ascii="Calibri Light" w:eastAsia="Times New Roman" w:hAnsi="Calibri Light" w:cs="Times New Roman"/>
      <w:sz w:val="24"/>
      <w:szCs w:val="24"/>
      <w:lang w:val="de-CH" w:eastAsia="de-DE"/>
    </w:rPr>
  </w:style>
  <w:style w:type="table" w:styleId="Tabellenraster">
    <w:name w:val="Table Grid"/>
    <w:basedOn w:val="NormaleTabelle"/>
    <w:rsid w:val="00931D64"/>
    <w:rPr>
      <w:lang w:val="de-CH" w:eastAsia="de-CH"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ivesZitatZchn">
    <w:name w:val="Intensives Zitat Zchn"/>
    <w:aliases w:val="Caption Zchn,Boilerplate Headline Zchn"/>
    <w:link w:val="IntensivesZitat"/>
    <w:uiPriority w:val="30"/>
    <w:locked/>
    <w:rsid w:val="00931D64"/>
    <w:rPr>
      <w:rFonts w:ascii="Arial" w:hAnsi="Arial" w:cs="Arial"/>
      <w:sz w:val="18"/>
      <w:szCs w:val="22"/>
      <w:lang w:eastAsia="de-CH"/>
    </w:rPr>
  </w:style>
  <w:style w:type="paragraph" w:styleId="IntensivesZitat">
    <w:name w:val="Intense Quote"/>
    <w:aliases w:val="Caption,Boilerplate Headline"/>
    <w:basedOn w:val="Zitat"/>
    <w:next w:val="Standard"/>
    <w:link w:val="IntensivesZitatZchn"/>
    <w:uiPriority w:val="30"/>
    <w:qFormat/>
    <w:rsid w:val="00931D64"/>
    <w:pPr>
      <w:spacing w:before="0" w:after="240"/>
      <w:ind w:left="142" w:right="913"/>
      <w:jc w:val="left"/>
    </w:pPr>
    <w:rPr>
      <w:rFonts w:cs="Arial"/>
      <w:i w:val="0"/>
      <w:iCs w:val="0"/>
      <w:color w:val="auto"/>
      <w:sz w:val="18"/>
      <w:szCs w:val="22"/>
      <w:lang w:val="de-AT" w:eastAsia="de-CH"/>
    </w:rPr>
  </w:style>
  <w:style w:type="character" w:customStyle="1" w:styleId="IntensivesZitatZchn1">
    <w:name w:val="Intensives Zitat Zchn1"/>
    <w:uiPriority w:val="30"/>
    <w:rsid w:val="00931D64"/>
    <w:rPr>
      <w:rFonts w:ascii="Arial" w:hAnsi="Arial"/>
      <w:i/>
      <w:iCs/>
      <w:color w:val="4472C4"/>
      <w:sz w:val="22"/>
      <w:lang w:val="de-CH" w:eastAsia="de-DE"/>
    </w:rPr>
  </w:style>
  <w:style w:type="paragraph" w:styleId="Zitat">
    <w:name w:val="Quote"/>
    <w:basedOn w:val="Standard"/>
    <w:next w:val="Standard"/>
    <w:link w:val="ZitatZchn"/>
    <w:uiPriority w:val="29"/>
    <w:qFormat/>
    <w:rsid w:val="00931D64"/>
    <w:pPr>
      <w:spacing w:before="200" w:after="160"/>
      <w:ind w:left="864" w:right="864"/>
      <w:jc w:val="center"/>
    </w:pPr>
    <w:rPr>
      <w:i/>
      <w:iCs/>
      <w:color w:val="404040"/>
    </w:rPr>
  </w:style>
  <w:style w:type="character" w:customStyle="1" w:styleId="ZitatZchn">
    <w:name w:val="Zitat Zchn"/>
    <w:link w:val="Zitat"/>
    <w:uiPriority w:val="29"/>
    <w:rsid w:val="00931D64"/>
    <w:rPr>
      <w:rFonts w:ascii="Arial" w:hAnsi="Arial"/>
      <w:i/>
      <w:iCs/>
      <w:color w:val="404040"/>
      <w:sz w:val="22"/>
      <w:lang w:val="de-CH" w:eastAsia="de-DE"/>
    </w:rPr>
  </w:style>
  <w:style w:type="paragraph" w:styleId="Sprechblasentext">
    <w:name w:val="Balloon Text"/>
    <w:basedOn w:val="Standard"/>
    <w:link w:val="SprechblasentextZchn"/>
    <w:rsid w:val="003A7EC1"/>
    <w:rPr>
      <w:rFonts w:ascii="Segoe UI" w:hAnsi="Segoe UI" w:cs="Segoe UI"/>
      <w:sz w:val="18"/>
      <w:szCs w:val="18"/>
    </w:rPr>
  </w:style>
  <w:style w:type="character" w:customStyle="1" w:styleId="SprechblasentextZchn">
    <w:name w:val="Sprechblasentext Zchn"/>
    <w:link w:val="Sprechblasentext"/>
    <w:rsid w:val="003A7EC1"/>
    <w:rPr>
      <w:rFonts w:ascii="Segoe UI" w:hAnsi="Segoe UI" w:cs="Segoe UI"/>
      <w:sz w:val="18"/>
      <w:szCs w:val="18"/>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70576">
      <w:bodyDiv w:val="1"/>
      <w:marLeft w:val="0"/>
      <w:marRight w:val="0"/>
      <w:marTop w:val="0"/>
      <w:marBottom w:val="0"/>
      <w:divBdr>
        <w:top w:val="none" w:sz="0" w:space="0" w:color="auto"/>
        <w:left w:val="none" w:sz="0" w:space="0" w:color="auto"/>
        <w:bottom w:val="none" w:sz="0" w:space="0" w:color="auto"/>
        <w:right w:val="none" w:sz="0" w:space="0" w:color="auto"/>
      </w:divBdr>
    </w:div>
    <w:div w:id="459034452">
      <w:bodyDiv w:val="1"/>
      <w:marLeft w:val="0"/>
      <w:marRight w:val="0"/>
      <w:marTop w:val="0"/>
      <w:marBottom w:val="0"/>
      <w:divBdr>
        <w:top w:val="none" w:sz="0" w:space="0" w:color="auto"/>
        <w:left w:val="none" w:sz="0" w:space="0" w:color="auto"/>
        <w:bottom w:val="none" w:sz="0" w:space="0" w:color="auto"/>
        <w:right w:val="none" w:sz="0" w:space="0" w:color="auto"/>
      </w:divBdr>
    </w:div>
    <w:div w:id="592321246">
      <w:bodyDiv w:val="1"/>
      <w:marLeft w:val="0"/>
      <w:marRight w:val="0"/>
      <w:marTop w:val="0"/>
      <w:marBottom w:val="0"/>
      <w:divBdr>
        <w:top w:val="none" w:sz="0" w:space="0" w:color="auto"/>
        <w:left w:val="none" w:sz="0" w:space="0" w:color="auto"/>
        <w:bottom w:val="none" w:sz="0" w:space="0" w:color="auto"/>
        <w:right w:val="none" w:sz="0" w:space="0" w:color="auto"/>
      </w:divBdr>
    </w:div>
    <w:div w:id="70282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geberit.sharepoint.com/:f:/s/ExternalFileShare/ErW5eL6_FypBpAF6fT9k8qYBkFSHl9hQtNLG2_Q2oF0zjA?e=HYHEy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geberit.at/bi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sillipp\LOKALE~1\Temp\M.Notes.Data\Medienmitteilung.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Medienmitteilung.dot</Template>
  <TotalTime>0</TotalTime>
  <Pages>3</Pages>
  <Words>902</Words>
  <Characters>5689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Medienmitteilung</vt:lpstr>
    </vt:vector>
  </TitlesOfParts>
  <Company>Geberit International AG</Company>
  <LinksUpToDate>false</LinksUpToDate>
  <CharactersWithSpaces>6578</CharactersWithSpaces>
  <SharedDoc>false</SharedDoc>
  <HLinks>
    <vt:vector size="12" baseType="variant">
      <vt:variant>
        <vt:i4>8061036</vt:i4>
      </vt:variant>
      <vt:variant>
        <vt:i4>3</vt:i4>
      </vt:variant>
      <vt:variant>
        <vt:i4>0</vt:i4>
      </vt:variant>
      <vt:variant>
        <vt:i4>5</vt:i4>
      </vt:variant>
      <vt:variant>
        <vt:lpwstr>https://geberit.sharepoint.com/:f:/s/ExternalFileShare/ErW5eL6_FypBpAF6fT9k8qYBkFSHl9hQtNLG2_Q2oF0zjA?e=HYHEyk</vt:lpwstr>
      </vt:variant>
      <vt:variant>
        <vt:lpwstr/>
      </vt:variant>
      <vt:variant>
        <vt:i4>983041</vt:i4>
      </vt:variant>
      <vt:variant>
        <vt:i4>0</vt:i4>
      </vt:variant>
      <vt:variant>
        <vt:i4>0</vt:i4>
      </vt:variant>
      <vt:variant>
        <vt:i4>5</vt:i4>
      </vt:variant>
      <vt:variant>
        <vt:lpwstr>http://www.geberit.at/bim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subject/>
  <dc:creator>Evelyn Sillipp</dc:creator>
  <cp:keywords/>
  <dc:description/>
  <cp:lastModifiedBy>Selina Anhammer</cp:lastModifiedBy>
  <cp:revision>2</cp:revision>
  <cp:lastPrinted>2020-09-23T13:07:00Z</cp:lastPrinted>
  <dcterms:created xsi:type="dcterms:W3CDTF">2026-08-25T05:58:00Z</dcterms:created>
  <dcterms:modified xsi:type="dcterms:W3CDTF">2026-08-25T05:58:00Z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83d9081-ff0c-403e-9495-6ce7896734ce_Enabled">
    <vt:lpwstr>True</vt:lpwstr>
  </property>
  <property fmtid="{D5CDD505-2E9C-101B-9397-08002B2CF9AE}" pid="3" name="MSIP_Label_583d9081-ff0c-403e-9495-6ce7896734ce_SiteId">
    <vt:lpwstr>49c79685-7e11-437a-bb25-eba58fc041f5</vt:lpwstr>
  </property>
  <property fmtid="{D5CDD505-2E9C-101B-9397-08002B2CF9AE}" pid="4" name="MSIP_Label_583d9081-ff0c-403e-9495-6ce7896734ce_Owner">
    <vt:lpwstr>evelyn.sillipp@geberit.com</vt:lpwstr>
  </property>
  <property fmtid="{D5CDD505-2E9C-101B-9397-08002B2CF9AE}" pid="5" name="MSIP_Label_583d9081-ff0c-403e-9495-6ce7896734ce_SetDate">
    <vt:lpwstr>2018-06-29T10:52:48.4371871Z</vt:lpwstr>
  </property>
  <property fmtid="{D5CDD505-2E9C-101B-9397-08002B2CF9AE}" pid="6" name="MSIP_Label_583d9081-ff0c-403e-9495-6ce7896734ce_Name">
    <vt:lpwstr>Internal</vt:lpwstr>
  </property>
  <property fmtid="{D5CDD505-2E9C-101B-9397-08002B2CF9AE}" pid="7" name="MSIP_Label_583d9081-ff0c-403e-9495-6ce7896734ce_Application">
    <vt:lpwstr>Microsoft Azure Information Protection</vt:lpwstr>
  </property>
  <property fmtid="{D5CDD505-2E9C-101B-9397-08002B2CF9AE}" pid="8" name="MSIP_Label_583d9081-ff0c-403e-9495-6ce7896734ce_Extended_MSFT_Method">
    <vt:lpwstr>Automatic</vt:lpwstr>
  </property>
  <property fmtid="{D5CDD505-2E9C-101B-9397-08002B2CF9AE}" pid="9" name="Sensitivity">
    <vt:lpwstr>Internal</vt:lpwstr>
  </property>
</Properties>
</file>